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3515F" w:rsidRPr="006F085F" w:rsidRDefault="00E3515F" w:rsidP="00E3515F">
      <w:pPr>
        <w:pStyle w:val="a5"/>
        <w:spacing w:before="0" w:beforeAutospacing="0" w:after="0" w:afterAutospacing="0" w:line="560" w:lineRule="exact"/>
        <w:ind w:right="320"/>
        <w:rPr>
          <w:rFonts w:ascii="Times New Roman" w:eastAsia="黑体" w:hAnsi="Times New Roman" w:cs="Times New Roman"/>
          <w:sz w:val="32"/>
          <w:szCs w:val="32"/>
        </w:rPr>
      </w:pPr>
      <w:r w:rsidRPr="006F085F">
        <w:rPr>
          <w:rFonts w:ascii="Times New Roman" w:eastAsia="黑体" w:hAnsi="Times New Roman" w:cs="Times New Roman"/>
          <w:sz w:val="32"/>
          <w:szCs w:val="32"/>
        </w:rPr>
        <w:t>附件</w:t>
      </w:r>
      <w:r w:rsidRPr="006F085F">
        <w:rPr>
          <w:rFonts w:ascii="Times New Roman" w:eastAsia="黑体" w:hAnsi="Times New Roman" w:cs="Times New Roman"/>
          <w:sz w:val="32"/>
          <w:szCs w:val="32"/>
        </w:rPr>
        <w:t>1</w:t>
      </w:r>
    </w:p>
    <w:p w:rsidR="00E3515F" w:rsidRPr="006F085F" w:rsidRDefault="00E3515F" w:rsidP="00E3515F">
      <w:pPr>
        <w:pStyle w:val="a5"/>
        <w:spacing w:before="0" w:beforeAutospacing="0" w:after="0" w:afterAutospacing="0" w:line="560" w:lineRule="exact"/>
        <w:ind w:right="320"/>
        <w:rPr>
          <w:rFonts w:ascii="Times New Roman" w:eastAsia="黑体" w:hAnsi="Times New Roman" w:cs="Times New Roman"/>
          <w:sz w:val="32"/>
          <w:szCs w:val="32"/>
        </w:rPr>
      </w:pPr>
    </w:p>
    <w:p w:rsidR="00E3515F" w:rsidRPr="006F085F" w:rsidRDefault="00E3515F" w:rsidP="00E3515F">
      <w:pPr>
        <w:pStyle w:val="a5"/>
        <w:spacing w:before="0" w:beforeAutospacing="0" w:after="0" w:afterAutospacing="0" w:line="560" w:lineRule="exact"/>
        <w:ind w:right="320"/>
        <w:jc w:val="center"/>
        <w:rPr>
          <w:rFonts w:ascii="Times New Roman" w:eastAsia="方正小标宋简体" w:hAnsi="Times New Roman" w:cs="Times New Roman"/>
          <w:sz w:val="44"/>
          <w:szCs w:val="44"/>
        </w:rPr>
      </w:pPr>
      <w:r w:rsidRPr="006F085F">
        <w:rPr>
          <w:rFonts w:ascii="Times New Roman" w:eastAsia="方正小标宋简体" w:hAnsi="Times New Roman" w:cs="Times New Roman"/>
          <w:sz w:val="44"/>
          <w:szCs w:val="44"/>
        </w:rPr>
        <w:t>2022</w:t>
      </w:r>
      <w:r w:rsidRPr="006F085F">
        <w:rPr>
          <w:rFonts w:ascii="Times New Roman" w:eastAsia="方正小标宋简体" w:hAnsi="Times New Roman" w:cs="Times New Roman"/>
          <w:sz w:val="44"/>
          <w:szCs w:val="44"/>
        </w:rPr>
        <w:t>年江苏省研究生教育教学改革</w:t>
      </w:r>
    </w:p>
    <w:p w:rsidR="00E3515F" w:rsidRPr="006F085F" w:rsidRDefault="00E3515F" w:rsidP="00E3515F">
      <w:pPr>
        <w:pStyle w:val="a5"/>
        <w:spacing w:before="0" w:beforeAutospacing="0" w:after="0" w:afterAutospacing="0" w:line="560" w:lineRule="exact"/>
        <w:ind w:right="320"/>
        <w:jc w:val="center"/>
        <w:rPr>
          <w:rFonts w:ascii="Times New Roman" w:eastAsia="方正小标宋简体" w:hAnsi="Times New Roman" w:cs="Times New Roman"/>
          <w:sz w:val="44"/>
          <w:szCs w:val="44"/>
        </w:rPr>
      </w:pPr>
      <w:r w:rsidRPr="006F085F">
        <w:rPr>
          <w:rFonts w:ascii="Times New Roman" w:eastAsia="方正小标宋简体" w:hAnsi="Times New Roman" w:cs="Times New Roman"/>
          <w:sz w:val="44"/>
          <w:szCs w:val="44"/>
        </w:rPr>
        <w:t>课题结题优秀课题名单</w:t>
      </w:r>
    </w:p>
    <w:p w:rsidR="00E3515F" w:rsidRPr="006F085F" w:rsidRDefault="00E3515F" w:rsidP="00E3515F">
      <w:pPr>
        <w:pStyle w:val="a5"/>
        <w:spacing w:before="0" w:beforeAutospacing="0" w:after="0" w:afterAutospacing="0" w:line="560" w:lineRule="exact"/>
        <w:ind w:right="320"/>
        <w:jc w:val="center"/>
        <w:rPr>
          <w:rFonts w:ascii="Times New Roman" w:eastAsia="方正小标宋简体" w:hAnsi="Times New Roman" w:cs="Times New Roman"/>
          <w:sz w:val="44"/>
          <w:szCs w:val="32"/>
        </w:rPr>
      </w:pPr>
    </w:p>
    <w:tbl>
      <w:tblPr>
        <w:tblW w:w="90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617"/>
        <w:gridCol w:w="1458"/>
        <w:gridCol w:w="3425"/>
        <w:gridCol w:w="1751"/>
        <w:gridCol w:w="867"/>
        <w:gridCol w:w="902"/>
      </w:tblGrid>
      <w:tr w:rsidR="00E3515F" w:rsidRPr="006F085F" w:rsidTr="00057A9E">
        <w:trPr>
          <w:trHeight w:val="540"/>
          <w:tblHeader/>
          <w:jc w:val="center"/>
        </w:trPr>
        <w:tc>
          <w:tcPr>
            <w:tcW w:w="617" w:type="dxa"/>
            <w:tcMar>
              <w:top w:w="15" w:type="dxa"/>
              <w:left w:w="15" w:type="dxa"/>
              <w:bottom w:w="0" w:type="dxa"/>
              <w:right w:w="15" w:type="dxa"/>
            </w:tcMar>
            <w:vAlign w:val="center"/>
          </w:tcPr>
          <w:p w:rsidR="00E3515F" w:rsidRPr="006F085F" w:rsidRDefault="00E3515F" w:rsidP="00057A9E">
            <w:pPr>
              <w:jc w:val="center"/>
              <w:rPr>
                <w:rFonts w:ascii="Times New Roman" w:hAnsi="Times New Roman" w:cs="Times New Roman"/>
                <w:b/>
                <w:bCs/>
                <w:color w:val="000000"/>
                <w:sz w:val="24"/>
              </w:rPr>
            </w:pPr>
            <w:r w:rsidRPr="006F085F">
              <w:rPr>
                <w:rFonts w:ascii="Times New Roman" w:hAnsi="Times New Roman" w:cs="Times New Roman"/>
                <w:b/>
                <w:bCs/>
                <w:color w:val="000000"/>
              </w:rPr>
              <w:t>序号</w:t>
            </w:r>
          </w:p>
        </w:tc>
        <w:tc>
          <w:tcPr>
            <w:tcW w:w="1458" w:type="dxa"/>
            <w:tcMar>
              <w:top w:w="15" w:type="dxa"/>
              <w:left w:w="15" w:type="dxa"/>
              <w:bottom w:w="0" w:type="dxa"/>
              <w:right w:w="15" w:type="dxa"/>
            </w:tcMar>
            <w:vAlign w:val="center"/>
          </w:tcPr>
          <w:p w:rsidR="00E3515F" w:rsidRPr="006F085F" w:rsidRDefault="00E3515F" w:rsidP="00057A9E">
            <w:pPr>
              <w:jc w:val="center"/>
              <w:rPr>
                <w:rFonts w:ascii="Times New Roman" w:hAnsi="Times New Roman" w:cs="Times New Roman"/>
                <w:b/>
                <w:bCs/>
                <w:color w:val="000000"/>
                <w:sz w:val="24"/>
              </w:rPr>
            </w:pPr>
            <w:r w:rsidRPr="006F085F">
              <w:rPr>
                <w:rFonts w:ascii="Times New Roman" w:hAnsi="Times New Roman" w:cs="Times New Roman"/>
                <w:b/>
                <w:bCs/>
                <w:color w:val="000000"/>
              </w:rPr>
              <w:t>项目编号</w:t>
            </w:r>
          </w:p>
        </w:tc>
        <w:tc>
          <w:tcPr>
            <w:tcW w:w="3425" w:type="dxa"/>
            <w:tcMar>
              <w:top w:w="15" w:type="dxa"/>
              <w:left w:w="15" w:type="dxa"/>
              <w:bottom w:w="0" w:type="dxa"/>
              <w:right w:w="15" w:type="dxa"/>
            </w:tcMar>
            <w:vAlign w:val="center"/>
          </w:tcPr>
          <w:p w:rsidR="00E3515F" w:rsidRPr="006F085F" w:rsidRDefault="00E3515F" w:rsidP="00057A9E">
            <w:pPr>
              <w:jc w:val="center"/>
              <w:rPr>
                <w:rFonts w:ascii="Times New Roman" w:hAnsi="Times New Roman" w:cs="Times New Roman"/>
                <w:b/>
                <w:bCs/>
                <w:color w:val="000000"/>
                <w:sz w:val="24"/>
              </w:rPr>
            </w:pPr>
            <w:r w:rsidRPr="006F085F">
              <w:rPr>
                <w:rFonts w:ascii="Times New Roman" w:hAnsi="Times New Roman" w:cs="Times New Roman"/>
                <w:b/>
                <w:bCs/>
                <w:color w:val="000000"/>
              </w:rPr>
              <w:t>课题名称</w:t>
            </w:r>
          </w:p>
        </w:tc>
        <w:tc>
          <w:tcPr>
            <w:tcW w:w="1751" w:type="dxa"/>
            <w:tcMar>
              <w:top w:w="15" w:type="dxa"/>
              <w:left w:w="15" w:type="dxa"/>
              <w:bottom w:w="0" w:type="dxa"/>
              <w:right w:w="15" w:type="dxa"/>
            </w:tcMar>
            <w:vAlign w:val="center"/>
          </w:tcPr>
          <w:p w:rsidR="00E3515F" w:rsidRPr="006F085F" w:rsidRDefault="00E3515F" w:rsidP="00057A9E">
            <w:pPr>
              <w:jc w:val="center"/>
              <w:rPr>
                <w:rFonts w:ascii="Times New Roman" w:hAnsi="Times New Roman" w:cs="Times New Roman"/>
                <w:b/>
                <w:bCs/>
                <w:color w:val="000000"/>
                <w:sz w:val="24"/>
              </w:rPr>
            </w:pPr>
            <w:r w:rsidRPr="006F085F">
              <w:rPr>
                <w:rFonts w:ascii="Times New Roman" w:hAnsi="Times New Roman" w:cs="Times New Roman"/>
                <w:b/>
                <w:bCs/>
                <w:color w:val="000000"/>
              </w:rPr>
              <w:t>单位名称</w:t>
            </w:r>
          </w:p>
        </w:tc>
        <w:tc>
          <w:tcPr>
            <w:tcW w:w="867" w:type="dxa"/>
            <w:tcMar>
              <w:top w:w="15" w:type="dxa"/>
              <w:left w:w="15" w:type="dxa"/>
              <w:bottom w:w="0" w:type="dxa"/>
              <w:right w:w="15" w:type="dxa"/>
            </w:tcMar>
            <w:vAlign w:val="center"/>
          </w:tcPr>
          <w:p w:rsidR="00E3515F" w:rsidRPr="006F085F" w:rsidRDefault="00E3515F" w:rsidP="00057A9E">
            <w:pPr>
              <w:jc w:val="center"/>
              <w:rPr>
                <w:rFonts w:ascii="Times New Roman" w:hAnsi="Times New Roman" w:cs="Times New Roman"/>
                <w:b/>
                <w:bCs/>
                <w:color w:val="000000"/>
                <w:sz w:val="24"/>
              </w:rPr>
            </w:pPr>
            <w:r w:rsidRPr="006F085F">
              <w:rPr>
                <w:rFonts w:ascii="Times New Roman" w:hAnsi="Times New Roman" w:cs="Times New Roman"/>
                <w:b/>
                <w:bCs/>
                <w:color w:val="000000"/>
              </w:rPr>
              <w:t>主持人</w:t>
            </w:r>
          </w:p>
        </w:tc>
        <w:tc>
          <w:tcPr>
            <w:tcW w:w="902" w:type="dxa"/>
            <w:tcMar>
              <w:top w:w="15" w:type="dxa"/>
              <w:left w:w="15" w:type="dxa"/>
              <w:bottom w:w="0" w:type="dxa"/>
              <w:right w:w="15" w:type="dxa"/>
            </w:tcMar>
            <w:vAlign w:val="center"/>
          </w:tcPr>
          <w:p w:rsidR="00E3515F" w:rsidRPr="006F085F" w:rsidRDefault="00E3515F" w:rsidP="00057A9E">
            <w:pPr>
              <w:jc w:val="center"/>
              <w:rPr>
                <w:rFonts w:ascii="Times New Roman" w:hAnsi="Times New Roman" w:cs="Times New Roman"/>
                <w:b/>
                <w:bCs/>
                <w:color w:val="000000"/>
              </w:rPr>
            </w:pPr>
            <w:r w:rsidRPr="006F085F">
              <w:rPr>
                <w:rFonts w:ascii="Times New Roman" w:hAnsi="Times New Roman" w:cs="Times New Roman"/>
                <w:b/>
                <w:bCs/>
                <w:color w:val="000000"/>
              </w:rPr>
              <w:t>课题</w:t>
            </w:r>
          </w:p>
          <w:p w:rsidR="00E3515F" w:rsidRPr="006F085F" w:rsidRDefault="00E3515F" w:rsidP="00057A9E">
            <w:pPr>
              <w:jc w:val="center"/>
              <w:rPr>
                <w:rFonts w:ascii="Times New Roman" w:hAnsi="Times New Roman" w:cs="Times New Roman"/>
                <w:b/>
                <w:bCs/>
                <w:color w:val="000000"/>
                <w:sz w:val="24"/>
              </w:rPr>
            </w:pPr>
            <w:r w:rsidRPr="006F085F">
              <w:rPr>
                <w:rFonts w:ascii="Times New Roman" w:hAnsi="Times New Roman" w:cs="Times New Roman"/>
                <w:b/>
                <w:bCs/>
                <w:color w:val="000000"/>
              </w:rPr>
              <w:t>类别</w:t>
            </w:r>
          </w:p>
        </w:tc>
      </w:tr>
      <w:tr w:rsidR="00E3515F" w:rsidRPr="006F085F" w:rsidTr="00057A9E">
        <w:trPr>
          <w:trHeight w:val="708"/>
          <w:jc w:val="center"/>
        </w:trPr>
        <w:tc>
          <w:tcPr>
            <w:tcW w:w="617" w:type="dxa"/>
            <w:tcMar>
              <w:top w:w="15" w:type="dxa"/>
              <w:left w:w="15" w:type="dxa"/>
              <w:bottom w:w="0" w:type="dxa"/>
              <w:right w:w="15" w:type="dxa"/>
            </w:tcMar>
            <w:vAlign w:val="center"/>
          </w:tcPr>
          <w:p w:rsidR="00E3515F" w:rsidRPr="006F085F" w:rsidRDefault="00E3515F"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1</w:t>
            </w:r>
          </w:p>
        </w:tc>
        <w:tc>
          <w:tcPr>
            <w:tcW w:w="1458" w:type="dxa"/>
            <w:tcMar>
              <w:top w:w="15" w:type="dxa"/>
              <w:left w:w="15" w:type="dxa"/>
              <w:bottom w:w="0" w:type="dxa"/>
              <w:right w:w="15" w:type="dxa"/>
            </w:tcMar>
            <w:vAlign w:val="center"/>
          </w:tcPr>
          <w:p w:rsidR="00E3515F" w:rsidRPr="006F085F" w:rsidRDefault="00E3515F"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JGKT22_B002</w:t>
            </w:r>
          </w:p>
        </w:tc>
        <w:tc>
          <w:tcPr>
            <w:tcW w:w="3425" w:type="dxa"/>
            <w:tcMar>
              <w:top w:w="15" w:type="dxa"/>
              <w:left w:w="15" w:type="dxa"/>
              <w:bottom w:w="0" w:type="dxa"/>
              <w:right w:w="15" w:type="dxa"/>
            </w:tcMar>
            <w:vAlign w:val="center"/>
          </w:tcPr>
          <w:p w:rsidR="00E3515F" w:rsidRPr="006F085F" w:rsidRDefault="00E3515F" w:rsidP="00057A9E">
            <w:pPr>
              <w:jc w:val="left"/>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人工智能专业研究生课程体系设计与实践</w:t>
            </w:r>
          </w:p>
        </w:tc>
        <w:tc>
          <w:tcPr>
            <w:tcW w:w="1751" w:type="dxa"/>
            <w:tcMar>
              <w:top w:w="15" w:type="dxa"/>
              <w:left w:w="15" w:type="dxa"/>
              <w:bottom w:w="0" w:type="dxa"/>
              <w:right w:w="15" w:type="dxa"/>
            </w:tcMar>
            <w:vAlign w:val="center"/>
          </w:tcPr>
          <w:p w:rsidR="00E3515F" w:rsidRPr="006F085F" w:rsidRDefault="00E3515F" w:rsidP="00057A9E">
            <w:pPr>
              <w:jc w:val="left"/>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南京大学</w:t>
            </w:r>
          </w:p>
        </w:tc>
        <w:tc>
          <w:tcPr>
            <w:tcW w:w="867" w:type="dxa"/>
            <w:tcMar>
              <w:top w:w="15" w:type="dxa"/>
              <w:left w:w="15" w:type="dxa"/>
              <w:bottom w:w="0" w:type="dxa"/>
              <w:right w:w="15" w:type="dxa"/>
            </w:tcMar>
            <w:vAlign w:val="center"/>
          </w:tcPr>
          <w:p w:rsidR="00E3515F" w:rsidRPr="006F085F" w:rsidRDefault="00E3515F" w:rsidP="00057A9E">
            <w:pPr>
              <w:jc w:val="center"/>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周志华</w:t>
            </w:r>
          </w:p>
          <w:p w:rsidR="00E3515F" w:rsidRPr="006F085F" w:rsidRDefault="00E3515F" w:rsidP="00057A9E">
            <w:pPr>
              <w:jc w:val="center"/>
              <w:rPr>
                <w:rFonts w:ascii="Times New Roman" w:eastAsia="宋体" w:hAnsi="Times New Roman" w:cs="Times New Roman"/>
                <w:color w:val="000000"/>
                <w:sz w:val="22"/>
              </w:rPr>
            </w:pPr>
            <w:proofErr w:type="gramStart"/>
            <w:r w:rsidRPr="006F085F">
              <w:rPr>
                <w:rFonts w:ascii="Times New Roman" w:eastAsia="宋体" w:hAnsi="Times New Roman" w:cs="Times New Roman"/>
                <w:color w:val="000000"/>
                <w:sz w:val="22"/>
              </w:rPr>
              <w:t>武港山</w:t>
            </w:r>
            <w:proofErr w:type="gramEnd"/>
          </w:p>
        </w:tc>
        <w:tc>
          <w:tcPr>
            <w:tcW w:w="902" w:type="dxa"/>
            <w:tcMar>
              <w:top w:w="15" w:type="dxa"/>
              <w:left w:w="15" w:type="dxa"/>
              <w:bottom w:w="0" w:type="dxa"/>
              <w:right w:w="15" w:type="dxa"/>
            </w:tcMar>
            <w:vAlign w:val="center"/>
          </w:tcPr>
          <w:p w:rsidR="00E3515F" w:rsidRPr="006F085F" w:rsidRDefault="00E3515F" w:rsidP="00057A9E">
            <w:pPr>
              <w:jc w:val="center"/>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重点</w:t>
            </w:r>
          </w:p>
        </w:tc>
      </w:tr>
      <w:tr w:rsidR="00E3515F" w:rsidRPr="006F085F" w:rsidTr="00057A9E">
        <w:trPr>
          <w:trHeight w:val="708"/>
          <w:jc w:val="center"/>
        </w:trPr>
        <w:tc>
          <w:tcPr>
            <w:tcW w:w="617" w:type="dxa"/>
            <w:tcMar>
              <w:top w:w="15" w:type="dxa"/>
              <w:left w:w="15" w:type="dxa"/>
              <w:bottom w:w="0" w:type="dxa"/>
              <w:right w:w="15" w:type="dxa"/>
            </w:tcMar>
            <w:vAlign w:val="center"/>
          </w:tcPr>
          <w:p w:rsidR="00E3515F" w:rsidRPr="006F085F" w:rsidRDefault="00E3515F"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2</w:t>
            </w:r>
          </w:p>
        </w:tc>
        <w:tc>
          <w:tcPr>
            <w:tcW w:w="1458" w:type="dxa"/>
            <w:tcMar>
              <w:top w:w="15" w:type="dxa"/>
              <w:left w:w="15" w:type="dxa"/>
              <w:bottom w:w="0" w:type="dxa"/>
              <w:right w:w="15" w:type="dxa"/>
            </w:tcMar>
            <w:vAlign w:val="center"/>
          </w:tcPr>
          <w:p w:rsidR="00E3515F" w:rsidRPr="006F085F" w:rsidRDefault="00E3515F"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JGKT22_B003</w:t>
            </w:r>
          </w:p>
        </w:tc>
        <w:tc>
          <w:tcPr>
            <w:tcW w:w="3425" w:type="dxa"/>
            <w:tcMar>
              <w:top w:w="15" w:type="dxa"/>
              <w:left w:w="15" w:type="dxa"/>
              <w:bottom w:w="0" w:type="dxa"/>
              <w:right w:w="15" w:type="dxa"/>
            </w:tcMar>
            <w:vAlign w:val="center"/>
          </w:tcPr>
          <w:p w:rsidR="00E3515F" w:rsidRPr="006F085F" w:rsidRDefault="00E3515F" w:rsidP="00057A9E">
            <w:pPr>
              <w:jc w:val="left"/>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新工科背景下</w:t>
            </w:r>
            <w:r w:rsidRPr="006F085F">
              <w:rPr>
                <w:rFonts w:ascii="Times New Roman" w:eastAsia="宋体" w:hAnsi="Times New Roman" w:cs="Times New Roman"/>
                <w:color w:val="000000"/>
                <w:sz w:val="22"/>
              </w:rPr>
              <w:t>“</w:t>
            </w:r>
            <w:r w:rsidRPr="006F085F">
              <w:rPr>
                <w:rFonts w:ascii="Times New Roman" w:eastAsia="宋体" w:hAnsi="Times New Roman" w:cs="Times New Roman"/>
                <w:color w:val="000000"/>
                <w:sz w:val="22"/>
              </w:rPr>
              <w:t>材料与化工</w:t>
            </w:r>
            <w:r w:rsidRPr="006F085F">
              <w:rPr>
                <w:rFonts w:ascii="Times New Roman" w:eastAsia="宋体" w:hAnsi="Times New Roman" w:cs="Times New Roman"/>
                <w:color w:val="000000"/>
                <w:sz w:val="22"/>
              </w:rPr>
              <w:t>”</w:t>
            </w:r>
            <w:r w:rsidRPr="006F085F">
              <w:rPr>
                <w:rFonts w:ascii="Times New Roman" w:eastAsia="宋体" w:hAnsi="Times New Roman" w:cs="Times New Roman"/>
                <w:color w:val="000000"/>
                <w:sz w:val="22"/>
              </w:rPr>
              <w:t>专业硕士研究生实践能力协同培养机制的探究</w:t>
            </w:r>
          </w:p>
        </w:tc>
        <w:tc>
          <w:tcPr>
            <w:tcW w:w="1751" w:type="dxa"/>
            <w:tcMar>
              <w:top w:w="15" w:type="dxa"/>
              <w:left w:w="15" w:type="dxa"/>
              <w:bottom w:w="0" w:type="dxa"/>
              <w:right w:w="15" w:type="dxa"/>
            </w:tcMar>
            <w:vAlign w:val="center"/>
          </w:tcPr>
          <w:p w:rsidR="00E3515F" w:rsidRPr="006F085F" w:rsidRDefault="00E3515F" w:rsidP="00057A9E">
            <w:pPr>
              <w:jc w:val="left"/>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东南大学</w:t>
            </w:r>
          </w:p>
        </w:tc>
        <w:tc>
          <w:tcPr>
            <w:tcW w:w="867" w:type="dxa"/>
            <w:tcMar>
              <w:top w:w="15" w:type="dxa"/>
              <w:left w:w="15" w:type="dxa"/>
              <w:bottom w:w="0" w:type="dxa"/>
              <w:right w:w="15" w:type="dxa"/>
            </w:tcMar>
            <w:vAlign w:val="center"/>
          </w:tcPr>
          <w:p w:rsidR="00E3515F" w:rsidRPr="006F085F" w:rsidRDefault="00E3515F" w:rsidP="00057A9E">
            <w:pPr>
              <w:jc w:val="center"/>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周建成</w:t>
            </w:r>
          </w:p>
          <w:p w:rsidR="00E3515F" w:rsidRPr="006F085F" w:rsidRDefault="00E3515F" w:rsidP="00057A9E">
            <w:pPr>
              <w:jc w:val="center"/>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张</w:t>
            </w:r>
            <w:proofErr w:type="gramStart"/>
            <w:r w:rsidRPr="006F085F">
              <w:rPr>
                <w:rFonts w:ascii="Times New Roman" w:eastAsia="宋体" w:hAnsi="Times New Roman" w:cs="Times New Roman"/>
                <w:color w:val="000000"/>
                <w:sz w:val="22"/>
              </w:rPr>
              <w:t>一</w:t>
            </w:r>
            <w:proofErr w:type="gramEnd"/>
            <w:r w:rsidRPr="006F085F">
              <w:rPr>
                <w:rFonts w:ascii="Times New Roman" w:eastAsia="宋体" w:hAnsi="Times New Roman" w:cs="Times New Roman"/>
                <w:color w:val="000000"/>
                <w:sz w:val="22"/>
              </w:rPr>
              <w:t>卫</w:t>
            </w:r>
          </w:p>
        </w:tc>
        <w:tc>
          <w:tcPr>
            <w:tcW w:w="902" w:type="dxa"/>
            <w:tcMar>
              <w:top w:w="15" w:type="dxa"/>
              <w:left w:w="15" w:type="dxa"/>
              <w:bottom w:w="0" w:type="dxa"/>
              <w:right w:w="15" w:type="dxa"/>
            </w:tcMar>
            <w:vAlign w:val="center"/>
          </w:tcPr>
          <w:p w:rsidR="00E3515F" w:rsidRPr="006F085F" w:rsidRDefault="00E3515F" w:rsidP="00057A9E">
            <w:pPr>
              <w:jc w:val="center"/>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重点</w:t>
            </w:r>
          </w:p>
        </w:tc>
      </w:tr>
      <w:tr w:rsidR="00E3515F" w:rsidRPr="006F085F" w:rsidTr="00057A9E">
        <w:trPr>
          <w:trHeight w:val="708"/>
          <w:jc w:val="center"/>
        </w:trPr>
        <w:tc>
          <w:tcPr>
            <w:tcW w:w="617" w:type="dxa"/>
            <w:tcMar>
              <w:top w:w="15" w:type="dxa"/>
              <w:left w:w="15" w:type="dxa"/>
              <w:bottom w:w="0" w:type="dxa"/>
              <w:right w:w="15" w:type="dxa"/>
            </w:tcMar>
            <w:vAlign w:val="center"/>
          </w:tcPr>
          <w:p w:rsidR="00E3515F" w:rsidRPr="006F085F" w:rsidRDefault="00E3515F"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3</w:t>
            </w:r>
          </w:p>
        </w:tc>
        <w:tc>
          <w:tcPr>
            <w:tcW w:w="1458" w:type="dxa"/>
            <w:tcMar>
              <w:top w:w="15" w:type="dxa"/>
              <w:left w:w="15" w:type="dxa"/>
              <w:bottom w:w="0" w:type="dxa"/>
              <w:right w:w="15" w:type="dxa"/>
            </w:tcMar>
            <w:vAlign w:val="center"/>
          </w:tcPr>
          <w:p w:rsidR="00E3515F" w:rsidRPr="006F085F" w:rsidRDefault="00E3515F"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JGKT22_B007</w:t>
            </w:r>
          </w:p>
        </w:tc>
        <w:tc>
          <w:tcPr>
            <w:tcW w:w="3425" w:type="dxa"/>
            <w:tcMar>
              <w:top w:w="15" w:type="dxa"/>
              <w:left w:w="15" w:type="dxa"/>
              <w:bottom w:w="0" w:type="dxa"/>
              <w:right w:w="15" w:type="dxa"/>
            </w:tcMar>
            <w:vAlign w:val="center"/>
          </w:tcPr>
          <w:p w:rsidR="00E3515F" w:rsidRPr="006F085F" w:rsidRDefault="00E3515F" w:rsidP="00057A9E">
            <w:pPr>
              <w:jc w:val="left"/>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面向行业智慧化新需求的水利类研究生培养改革与实践</w:t>
            </w:r>
          </w:p>
        </w:tc>
        <w:tc>
          <w:tcPr>
            <w:tcW w:w="1751" w:type="dxa"/>
            <w:tcMar>
              <w:top w:w="15" w:type="dxa"/>
              <w:left w:w="15" w:type="dxa"/>
              <w:bottom w:w="0" w:type="dxa"/>
              <w:right w:w="15" w:type="dxa"/>
            </w:tcMar>
            <w:vAlign w:val="center"/>
          </w:tcPr>
          <w:p w:rsidR="00E3515F" w:rsidRPr="006F085F" w:rsidRDefault="00E3515F" w:rsidP="00057A9E">
            <w:pPr>
              <w:jc w:val="left"/>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河海大学</w:t>
            </w:r>
          </w:p>
        </w:tc>
        <w:tc>
          <w:tcPr>
            <w:tcW w:w="867" w:type="dxa"/>
            <w:tcMar>
              <w:top w:w="15" w:type="dxa"/>
              <w:left w:w="15" w:type="dxa"/>
              <w:bottom w:w="0" w:type="dxa"/>
              <w:right w:w="15" w:type="dxa"/>
            </w:tcMar>
            <w:vAlign w:val="center"/>
          </w:tcPr>
          <w:p w:rsidR="00E3515F" w:rsidRPr="006F085F" w:rsidRDefault="00E3515F" w:rsidP="00057A9E">
            <w:pPr>
              <w:jc w:val="center"/>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王卫光</w:t>
            </w:r>
          </w:p>
          <w:p w:rsidR="00E3515F" w:rsidRPr="006F085F" w:rsidRDefault="00E3515F" w:rsidP="00057A9E">
            <w:pPr>
              <w:jc w:val="center"/>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方国华</w:t>
            </w:r>
          </w:p>
        </w:tc>
        <w:tc>
          <w:tcPr>
            <w:tcW w:w="902" w:type="dxa"/>
            <w:tcMar>
              <w:top w:w="15" w:type="dxa"/>
              <w:left w:w="15" w:type="dxa"/>
              <w:bottom w:w="0" w:type="dxa"/>
              <w:right w:w="15" w:type="dxa"/>
            </w:tcMar>
            <w:vAlign w:val="center"/>
          </w:tcPr>
          <w:p w:rsidR="00E3515F" w:rsidRPr="006F085F" w:rsidRDefault="00E3515F" w:rsidP="00057A9E">
            <w:pPr>
              <w:jc w:val="center"/>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重点</w:t>
            </w:r>
          </w:p>
        </w:tc>
      </w:tr>
      <w:tr w:rsidR="00E3515F" w:rsidRPr="006F085F" w:rsidTr="00057A9E">
        <w:trPr>
          <w:trHeight w:val="708"/>
          <w:jc w:val="center"/>
        </w:trPr>
        <w:tc>
          <w:tcPr>
            <w:tcW w:w="617" w:type="dxa"/>
            <w:tcMar>
              <w:top w:w="15" w:type="dxa"/>
              <w:left w:w="15" w:type="dxa"/>
              <w:bottom w:w="0" w:type="dxa"/>
              <w:right w:w="15" w:type="dxa"/>
            </w:tcMar>
            <w:vAlign w:val="center"/>
          </w:tcPr>
          <w:p w:rsidR="00E3515F" w:rsidRPr="006F085F" w:rsidRDefault="00E3515F"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4</w:t>
            </w:r>
          </w:p>
        </w:tc>
        <w:tc>
          <w:tcPr>
            <w:tcW w:w="1458" w:type="dxa"/>
            <w:tcMar>
              <w:top w:w="15" w:type="dxa"/>
              <w:left w:w="15" w:type="dxa"/>
              <w:bottom w:w="0" w:type="dxa"/>
              <w:right w:w="15" w:type="dxa"/>
            </w:tcMar>
            <w:vAlign w:val="center"/>
          </w:tcPr>
          <w:p w:rsidR="00E3515F" w:rsidRPr="006F085F" w:rsidRDefault="00E3515F"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JGKT22_B011</w:t>
            </w:r>
          </w:p>
        </w:tc>
        <w:tc>
          <w:tcPr>
            <w:tcW w:w="3425" w:type="dxa"/>
            <w:tcMar>
              <w:top w:w="15" w:type="dxa"/>
              <w:left w:w="15" w:type="dxa"/>
              <w:bottom w:w="0" w:type="dxa"/>
              <w:right w:w="15" w:type="dxa"/>
            </w:tcMar>
            <w:vAlign w:val="center"/>
          </w:tcPr>
          <w:p w:rsidR="00E3515F" w:rsidRPr="006F085F" w:rsidRDefault="00E3515F" w:rsidP="00057A9E">
            <w:pPr>
              <w:jc w:val="left"/>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我国临床药学高层次创新人才培养路径与政策建议</w:t>
            </w:r>
          </w:p>
        </w:tc>
        <w:tc>
          <w:tcPr>
            <w:tcW w:w="1751" w:type="dxa"/>
            <w:tcMar>
              <w:top w:w="15" w:type="dxa"/>
              <w:left w:w="15" w:type="dxa"/>
              <w:bottom w:w="0" w:type="dxa"/>
              <w:right w:w="15" w:type="dxa"/>
            </w:tcMar>
            <w:vAlign w:val="center"/>
          </w:tcPr>
          <w:p w:rsidR="00E3515F" w:rsidRPr="006F085F" w:rsidRDefault="00E3515F" w:rsidP="00057A9E">
            <w:pPr>
              <w:jc w:val="left"/>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中国药科大学</w:t>
            </w:r>
          </w:p>
        </w:tc>
        <w:tc>
          <w:tcPr>
            <w:tcW w:w="867" w:type="dxa"/>
            <w:tcMar>
              <w:top w:w="15" w:type="dxa"/>
              <w:left w:w="15" w:type="dxa"/>
              <w:bottom w:w="0" w:type="dxa"/>
              <w:right w:w="15" w:type="dxa"/>
            </w:tcMar>
            <w:vAlign w:val="center"/>
          </w:tcPr>
          <w:p w:rsidR="00E3515F" w:rsidRPr="006F085F" w:rsidRDefault="00E3515F" w:rsidP="00057A9E">
            <w:pPr>
              <w:jc w:val="center"/>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姚文兵</w:t>
            </w:r>
          </w:p>
          <w:p w:rsidR="00E3515F" w:rsidRPr="006F085F" w:rsidRDefault="00E3515F" w:rsidP="00057A9E">
            <w:pPr>
              <w:jc w:val="center"/>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樊陈琳</w:t>
            </w:r>
          </w:p>
        </w:tc>
        <w:tc>
          <w:tcPr>
            <w:tcW w:w="902" w:type="dxa"/>
            <w:tcMar>
              <w:top w:w="15" w:type="dxa"/>
              <w:left w:w="15" w:type="dxa"/>
              <w:bottom w:w="0" w:type="dxa"/>
              <w:right w:w="15" w:type="dxa"/>
            </w:tcMar>
            <w:vAlign w:val="center"/>
          </w:tcPr>
          <w:p w:rsidR="00E3515F" w:rsidRPr="006F085F" w:rsidRDefault="00E3515F" w:rsidP="00057A9E">
            <w:pPr>
              <w:jc w:val="center"/>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重点</w:t>
            </w:r>
          </w:p>
        </w:tc>
      </w:tr>
      <w:tr w:rsidR="00E3515F" w:rsidRPr="006F085F" w:rsidTr="00057A9E">
        <w:trPr>
          <w:trHeight w:val="708"/>
          <w:jc w:val="center"/>
        </w:trPr>
        <w:tc>
          <w:tcPr>
            <w:tcW w:w="617" w:type="dxa"/>
            <w:tcMar>
              <w:top w:w="15" w:type="dxa"/>
              <w:left w:w="15" w:type="dxa"/>
              <w:bottom w:w="0" w:type="dxa"/>
              <w:right w:w="15" w:type="dxa"/>
            </w:tcMar>
            <w:vAlign w:val="center"/>
          </w:tcPr>
          <w:p w:rsidR="00E3515F" w:rsidRPr="006F085F" w:rsidRDefault="00E3515F"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5</w:t>
            </w:r>
          </w:p>
        </w:tc>
        <w:tc>
          <w:tcPr>
            <w:tcW w:w="1458" w:type="dxa"/>
            <w:tcMar>
              <w:top w:w="15" w:type="dxa"/>
              <w:left w:w="15" w:type="dxa"/>
              <w:bottom w:w="0" w:type="dxa"/>
              <w:right w:w="15" w:type="dxa"/>
            </w:tcMar>
            <w:vAlign w:val="center"/>
          </w:tcPr>
          <w:p w:rsidR="00E3515F" w:rsidRPr="006F085F" w:rsidRDefault="00E3515F"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JGKT22_B013</w:t>
            </w:r>
          </w:p>
        </w:tc>
        <w:tc>
          <w:tcPr>
            <w:tcW w:w="3425" w:type="dxa"/>
            <w:tcMar>
              <w:top w:w="15" w:type="dxa"/>
              <w:left w:w="15" w:type="dxa"/>
              <w:bottom w:w="0" w:type="dxa"/>
              <w:right w:w="15" w:type="dxa"/>
            </w:tcMar>
            <w:vAlign w:val="center"/>
          </w:tcPr>
          <w:p w:rsidR="00E3515F" w:rsidRPr="006F085F" w:rsidRDefault="00E3515F" w:rsidP="00057A9E">
            <w:pPr>
              <w:jc w:val="left"/>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基于结构优化的行业院校</w:t>
            </w:r>
            <w:r w:rsidRPr="006F085F">
              <w:rPr>
                <w:rFonts w:ascii="Times New Roman" w:eastAsia="宋体" w:hAnsi="Times New Roman" w:cs="Times New Roman"/>
                <w:color w:val="000000"/>
                <w:sz w:val="22"/>
              </w:rPr>
              <w:t>“</w:t>
            </w:r>
            <w:r w:rsidRPr="006F085F">
              <w:rPr>
                <w:rFonts w:ascii="Times New Roman" w:eastAsia="宋体" w:hAnsi="Times New Roman" w:cs="Times New Roman"/>
                <w:color w:val="000000"/>
                <w:sz w:val="22"/>
              </w:rPr>
              <w:t>嵌入式</w:t>
            </w:r>
            <w:r w:rsidRPr="006F085F">
              <w:rPr>
                <w:rFonts w:ascii="Times New Roman" w:eastAsia="宋体" w:hAnsi="Times New Roman" w:cs="Times New Roman"/>
                <w:color w:val="000000"/>
                <w:sz w:val="22"/>
              </w:rPr>
              <w:t>”</w:t>
            </w:r>
            <w:r w:rsidRPr="006F085F">
              <w:rPr>
                <w:rFonts w:ascii="Times New Roman" w:eastAsia="宋体" w:hAnsi="Times New Roman" w:cs="Times New Roman"/>
                <w:color w:val="000000"/>
                <w:sz w:val="22"/>
              </w:rPr>
              <w:t>研究生课程</w:t>
            </w:r>
            <w:proofErr w:type="gramStart"/>
            <w:r w:rsidRPr="006F085F">
              <w:rPr>
                <w:rFonts w:ascii="Times New Roman" w:eastAsia="宋体" w:hAnsi="Times New Roman" w:cs="Times New Roman"/>
                <w:color w:val="000000"/>
                <w:sz w:val="22"/>
              </w:rPr>
              <w:t>思政教学</w:t>
            </w:r>
            <w:proofErr w:type="gramEnd"/>
            <w:r w:rsidRPr="006F085F">
              <w:rPr>
                <w:rFonts w:ascii="Times New Roman" w:eastAsia="宋体" w:hAnsi="Times New Roman" w:cs="Times New Roman"/>
                <w:color w:val="000000"/>
                <w:sz w:val="22"/>
              </w:rPr>
              <w:t>体系构建研究</w:t>
            </w:r>
          </w:p>
        </w:tc>
        <w:tc>
          <w:tcPr>
            <w:tcW w:w="1751" w:type="dxa"/>
            <w:tcMar>
              <w:top w:w="15" w:type="dxa"/>
              <w:left w:w="15" w:type="dxa"/>
              <w:bottom w:w="0" w:type="dxa"/>
              <w:right w:w="15" w:type="dxa"/>
            </w:tcMar>
            <w:vAlign w:val="center"/>
          </w:tcPr>
          <w:p w:rsidR="00E3515F" w:rsidRPr="006F085F" w:rsidRDefault="00E3515F" w:rsidP="00057A9E">
            <w:pPr>
              <w:jc w:val="left"/>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南京林业大学</w:t>
            </w:r>
          </w:p>
        </w:tc>
        <w:tc>
          <w:tcPr>
            <w:tcW w:w="867" w:type="dxa"/>
            <w:tcMar>
              <w:top w:w="15" w:type="dxa"/>
              <w:left w:w="15" w:type="dxa"/>
              <w:bottom w:w="0" w:type="dxa"/>
              <w:right w:w="15" w:type="dxa"/>
            </w:tcMar>
            <w:vAlign w:val="center"/>
          </w:tcPr>
          <w:p w:rsidR="00E3515F" w:rsidRPr="006F085F" w:rsidRDefault="00E3515F" w:rsidP="00057A9E">
            <w:pPr>
              <w:jc w:val="center"/>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薛桂波</w:t>
            </w:r>
          </w:p>
          <w:p w:rsidR="00E3515F" w:rsidRPr="006F085F" w:rsidRDefault="00E3515F" w:rsidP="00057A9E">
            <w:pPr>
              <w:jc w:val="center"/>
              <w:rPr>
                <w:rFonts w:ascii="Times New Roman" w:eastAsia="宋体" w:hAnsi="Times New Roman" w:cs="Times New Roman"/>
                <w:color w:val="000000"/>
                <w:sz w:val="22"/>
              </w:rPr>
            </w:pPr>
            <w:proofErr w:type="gramStart"/>
            <w:r w:rsidRPr="006F085F">
              <w:rPr>
                <w:rFonts w:ascii="Times New Roman" w:eastAsia="宋体" w:hAnsi="Times New Roman" w:cs="Times New Roman"/>
                <w:color w:val="000000"/>
                <w:sz w:val="22"/>
              </w:rPr>
              <w:t>尹</w:t>
            </w:r>
            <w:proofErr w:type="gramEnd"/>
            <w:r w:rsidRPr="006F085F">
              <w:rPr>
                <w:rFonts w:ascii="Times New Roman" w:eastAsia="宋体" w:hAnsi="Times New Roman" w:cs="Times New Roman"/>
                <w:color w:val="000000"/>
                <w:sz w:val="22"/>
              </w:rPr>
              <w:t>佟明</w:t>
            </w:r>
          </w:p>
        </w:tc>
        <w:tc>
          <w:tcPr>
            <w:tcW w:w="902" w:type="dxa"/>
            <w:tcMar>
              <w:top w:w="15" w:type="dxa"/>
              <w:left w:w="15" w:type="dxa"/>
              <w:bottom w:w="0" w:type="dxa"/>
              <w:right w:w="15" w:type="dxa"/>
            </w:tcMar>
            <w:vAlign w:val="center"/>
          </w:tcPr>
          <w:p w:rsidR="00E3515F" w:rsidRPr="006F085F" w:rsidRDefault="00E3515F" w:rsidP="00057A9E">
            <w:pPr>
              <w:jc w:val="center"/>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重点</w:t>
            </w:r>
          </w:p>
        </w:tc>
      </w:tr>
      <w:tr w:rsidR="00E3515F" w:rsidRPr="006F085F" w:rsidTr="00057A9E">
        <w:trPr>
          <w:trHeight w:val="708"/>
          <w:jc w:val="center"/>
        </w:trPr>
        <w:tc>
          <w:tcPr>
            <w:tcW w:w="617" w:type="dxa"/>
            <w:tcMar>
              <w:top w:w="15" w:type="dxa"/>
              <w:left w:w="15" w:type="dxa"/>
              <w:bottom w:w="0" w:type="dxa"/>
              <w:right w:w="15" w:type="dxa"/>
            </w:tcMar>
            <w:vAlign w:val="center"/>
          </w:tcPr>
          <w:p w:rsidR="00E3515F" w:rsidRPr="006F085F" w:rsidRDefault="00E3515F"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6</w:t>
            </w:r>
          </w:p>
        </w:tc>
        <w:tc>
          <w:tcPr>
            <w:tcW w:w="1458" w:type="dxa"/>
            <w:tcMar>
              <w:top w:w="15" w:type="dxa"/>
              <w:left w:w="15" w:type="dxa"/>
              <w:bottom w:w="0" w:type="dxa"/>
              <w:right w:w="15" w:type="dxa"/>
            </w:tcMar>
            <w:vAlign w:val="center"/>
          </w:tcPr>
          <w:p w:rsidR="00E3515F" w:rsidRPr="006F085F" w:rsidRDefault="00E3515F"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JGKT22_B022</w:t>
            </w:r>
          </w:p>
        </w:tc>
        <w:tc>
          <w:tcPr>
            <w:tcW w:w="3425" w:type="dxa"/>
            <w:tcMar>
              <w:top w:w="15" w:type="dxa"/>
              <w:left w:w="15" w:type="dxa"/>
              <w:bottom w:w="0" w:type="dxa"/>
              <w:right w:w="15" w:type="dxa"/>
            </w:tcMar>
            <w:vAlign w:val="center"/>
          </w:tcPr>
          <w:p w:rsidR="00E3515F" w:rsidRPr="006F085F" w:rsidRDefault="00E3515F" w:rsidP="00057A9E">
            <w:pPr>
              <w:jc w:val="left"/>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江苏急需紧缺高层次创新人才培养路径与政策建议</w:t>
            </w:r>
          </w:p>
        </w:tc>
        <w:tc>
          <w:tcPr>
            <w:tcW w:w="1751" w:type="dxa"/>
            <w:tcMar>
              <w:top w:w="15" w:type="dxa"/>
              <w:left w:w="15" w:type="dxa"/>
              <w:bottom w:w="0" w:type="dxa"/>
              <w:right w:w="15" w:type="dxa"/>
            </w:tcMar>
            <w:vAlign w:val="center"/>
          </w:tcPr>
          <w:p w:rsidR="00E3515F" w:rsidRPr="006F085F" w:rsidRDefault="00E3515F" w:rsidP="00057A9E">
            <w:pPr>
              <w:jc w:val="left"/>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南京医科大学</w:t>
            </w:r>
          </w:p>
        </w:tc>
        <w:tc>
          <w:tcPr>
            <w:tcW w:w="867" w:type="dxa"/>
            <w:tcMar>
              <w:top w:w="15" w:type="dxa"/>
              <w:left w:w="15" w:type="dxa"/>
              <w:bottom w:w="0" w:type="dxa"/>
              <w:right w:w="15" w:type="dxa"/>
            </w:tcMar>
            <w:vAlign w:val="center"/>
          </w:tcPr>
          <w:p w:rsidR="00E3515F" w:rsidRPr="006F085F" w:rsidRDefault="00E3515F" w:rsidP="00057A9E">
            <w:pPr>
              <w:jc w:val="center"/>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胡志斌</w:t>
            </w:r>
          </w:p>
        </w:tc>
        <w:tc>
          <w:tcPr>
            <w:tcW w:w="902" w:type="dxa"/>
            <w:tcMar>
              <w:top w:w="15" w:type="dxa"/>
              <w:left w:w="15" w:type="dxa"/>
              <w:bottom w:w="0" w:type="dxa"/>
              <w:right w:w="15" w:type="dxa"/>
            </w:tcMar>
            <w:vAlign w:val="center"/>
          </w:tcPr>
          <w:p w:rsidR="00E3515F" w:rsidRPr="006F085F" w:rsidRDefault="00E3515F" w:rsidP="00057A9E">
            <w:pPr>
              <w:jc w:val="center"/>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重点</w:t>
            </w:r>
          </w:p>
        </w:tc>
      </w:tr>
      <w:tr w:rsidR="00E3515F" w:rsidRPr="006F085F" w:rsidTr="00057A9E">
        <w:trPr>
          <w:trHeight w:val="708"/>
          <w:jc w:val="center"/>
        </w:trPr>
        <w:tc>
          <w:tcPr>
            <w:tcW w:w="617" w:type="dxa"/>
            <w:tcMar>
              <w:top w:w="15" w:type="dxa"/>
              <w:left w:w="15" w:type="dxa"/>
              <w:bottom w:w="0" w:type="dxa"/>
              <w:right w:w="15" w:type="dxa"/>
            </w:tcMar>
            <w:vAlign w:val="center"/>
          </w:tcPr>
          <w:p w:rsidR="00E3515F" w:rsidRPr="006F085F" w:rsidRDefault="00E3515F"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7</w:t>
            </w:r>
          </w:p>
        </w:tc>
        <w:tc>
          <w:tcPr>
            <w:tcW w:w="1458" w:type="dxa"/>
            <w:tcMar>
              <w:top w:w="15" w:type="dxa"/>
              <w:left w:w="15" w:type="dxa"/>
              <w:bottom w:w="0" w:type="dxa"/>
              <w:right w:w="15" w:type="dxa"/>
            </w:tcMar>
            <w:vAlign w:val="center"/>
          </w:tcPr>
          <w:p w:rsidR="00E3515F" w:rsidRPr="006F085F" w:rsidRDefault="00E3515F"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JGKT22_B024</w:t>
            </w:r>
          </w:p>
        </w:tc>
        <w:tc>
          <w:tcPr>
            <w:tcW w:w="3425" w:type="dxa"/>
            <w:tcMar>
              <w:top w:w="15" w:type="dxa"/>
              <w:left w:w="15" w:type="dxa"/>
              <w:bottom w:w="0" w:type="dxa"/>
              <w:right w:w="15" w:type="dxa"/>
            </w:tcMar>
            <w:vAlign w:val="center"/>
          </w:tcPr>
          <w:p w:rsidR="00E3515F" w:rsidRPr="006F085F" w:rsidRDefault="00E3515F" w:rsidP="00057A9E">
            <w:pPr>
              <w:jc w:val="left"/>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中医专业学位博士研究生临床能力培养路径研究</w:t>
            </w:r>
          </w:p>
        </w:tc>
        <w:tc>
          <w:tcPr>
            <w:tcW w:w="1751" w:type="dxa"/>
            <w:tcMar>
              <w:top w:w="15" w:type="dxa"/>
              <w:left w:w="15" w:type="dxa"/>
              <w:bottom w:w="0" w:type="dxa"/>
              <w:right w:w="15" w:type="dxa"/>
            </w:tcMar>
            <w:vAlign w:val="center"/>
          </w:tcPr>
          <w:p w:rsidR="00E3515F" w:rsidRPr="006F085F" w:rsidRDefault="00E3515F" w:rsidP="00057A9E">
            <w:pPr>
              <w:jc w:val="left"/>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南京中医药大学</w:t>
            </w:r>
          </w:p>
        </w:tc>
        <w:tc>
          <w:tcPr>
            <w:tcW w:w="867" w:type="dxa"/>
            <w:tcMar>
              <w:top w:w="15" w:type="dxa"/>
              <w:left w:w="15" w:type="dxa"/>
              <w:bottom w:w="0" w:type="dxa"/>
              <w:right w:w="15" w:type="dxa"/>
            </w:tcMar>
            <w:vAlign w:val="center"/>
          </w:tcPr>
          <w:p w:rsidR="00E3515F" w:rsidRPr="006F085F" w:rsidRDefault="00E3515F" w:rsidP="00057A9E">
            <w:pPr>
              <w:jc w:val="center"/>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黄滋淳</w:t>
            </w:r>
          </w:p>
          <w:p w:rsidR="00E3515F" w:rsidRPr="006F085F" w:rsidRDefault="00E3515F" w:rsidP="00057A9E">
            <w:pPr>
              <w:jc w:val="center"/>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操</w:t>
            </w:r>
            <w:proofErr w:type="gramStart"/>
            <w:r w:rsidRPr="006F085F">
              <w:rPr>
                <w:rFonts w:ascii="Times New Roman" w:eastAsia="宋体" w:hAnsi="Times New Roman" w:cs="Times New Roman"/>
                <w:color w:val="000000"/>
                <w:sz w:val="22"/>
              </w:rPr>
              <w:t>太</w:t>
            </w:r>
            <w:proofErr w:type="gramEnd"/>
            <w:r w:rsidRPr="006F085F">
              <w:rPr>
                <w:rFonts w:ascii="Times New Roman" w:eastAsia="宋体" w:hAnsi="Times New Roman" w:cs="Times New Roman"/>
                <w:color w:val="000000"/>
                <w:sz w:val="22"/>
              </w:rPr>
              <w:t>圣</w:t>
            </w:r>
          </w:p>
        </w:tc>
        <w:tc>
          <w:tcPr>
            <w:tcW w:w="902" w:type="dxa"/>
            <w:tcMar>
              <w:top w:w="15" w:type="dxa"/>
              <w:left w:w="15" w:type="dxa"/>
              <w:bottom w:w="0" w:type="dxa"/>
              <w:right w:w="15" w:type="dxa"/>
            </w:tcMar>
            <w:vAlign w:val="center"/>
          </w:tcPr>
          <w:p w:rsidR="00E3515F" w:rsidRPr="006F085F" w:rsidRDefault="00E3515F" w:rsidP="00057A9E">
            <w:pPr>
              <w:jc w:val="center"/>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重点</w:t>
            </w:r>
          </w:p>
        </w:tc>
      </w:tr>
      <w:tr w:rsidR="00E3515F" w:rsidRPr="006F085F" w:rsidTr="00057A9E">
        <w:trPr>
          <w:trHeight w:val="708"/>
          <w:jc w:val="center"/>
        </w:trPr>
        <w:tc>
          <w:tcPr>
            <w:tcW w:w="617" w:type="dxa"/>
            <w:tcMar>
              <w:top w:w="15" w:type="dxa"/>
              <w:left w:w="15" w:type="dxa"/>
              <w:bottom w:w="0" w:type="dxa"/>
              <w:right w:w="15" w:type="dxa"/>
            </w:tcMar>
            <w:vAlign w:val="center"/>
          </w:tcPr>
          <w:p w:rsidR="00E3515F" w:rsidRPr="006F085F" w:rsidRDefault="00E3515F"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8</w:t>
            </w:r>
          </w:p>
        </w:tc>
        <w:tc>
          <w:tcPr>
            <w:tcW w:w="1458" w:type="dxa"/>
            <w:tcMar>
              <w:top w:w="15" w:type="dxa"/>
              <w:left w:w="15" w:type="dxa"/>
              <w:bottom w:w="0" w:type="dxa"/>
              <w:right w:w="15" w:type="dxa"/>
            </w:tcMar>
            <w:vAlign w:val="center"/>
          </w:tcPr>
          <w:p w:rsidR="00E3515F" w:rsidRPr="006F085F" w:rsidRDefault="00E3515F"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JGKT22_B030</w:t>
            </w:r>
          </w:p>
        </w:tc>
        <w:tc>
          <w:tcPr>
            <w:tcW w:w="3425" w:type="dxa"/>
            <w:tcMar>
              <w:top w:w="15" w:type="dxa"/>
              <w:left w:w="15" w:type="dxa"/>
              <w:bottom w:w="0" w:type="dxa"/>
              <w:right w:w="15" w:type="dxa"/>
            </w:tcMar>
            <w:vAlign w:val="center"/>
          </w:tcPr>
          <w:p w:rsidR="00E3515F" w:rsidRPr="006F085F" w:rsidRDefault="00E3515F" w:rsidP="00057A9E">
            <w:pPr>
              <w:jc w:val="left"/>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推进专业学位研究生</w:t>
            </w:r>
            <w:proofErr w:type="gramStart"/>
            <w:r w:rsidRPr="006F085F">
              <w:rPr>
                <w:rFonts w:ascii="Times New Roman" w:eastAsia="宋体" w:hAnsi="Times New Roman" w:cs="Times New Roman"/>
                <w:color w:val="000000"/>
                <w:sz w:val="22"/>
              </w:rPr>
              <w:t>课程思政建设</w:t>
            </w:r>
            <w:proofErr w:type="gramEnd"/>
            <w:r w:rsidRPr="006F085F">
              <w:rPr>
                <w:rFonts w:ascii="Times New Roman" w:eastAsia="宋体" w:hAnsi="Times New Roman" w:cs="Times New Roman"/>
                <w:color w:val="000000"/>
                <w:sz w:val="22"/>
              </w:rPr>
              <w:t>的对策研究</w:t>
            </w:r>
          </w:p>
        </w:tc>
        <w:tc>
          <w:tcPr>
            <w:tcW w:w="1751" w:type="dxa"/>
            <w:tcMar>
              <w:top w:w="15" w:type="dxa"/>
              <w:left w:w="15" w:type="dxa"/>
              <w:bottom w:w="0" w:type="dxa"/>
              <w:right w:w="15" w:type="dxa"/>
            </w:tcMar>
            <w:vAlign w:val="center"/>
          </w:tcPr>
          <w:p w:rsidR="00E3515F" w:rsidRPr="006F085F" w:rsidRDefault="00E3515F" w:rsidP="00057A9E">
            <w:pPr>
              <w:jc w:val="left"/>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江苏警官学院</w:t>
            </w:r>
          </w:p>
        </w:tc>
        <w:tc>
          <w:tcPr>
            <w:tcW w:w="867" w:type="dxa"/>
            <w:tcMar>
              <w:top w:w="15" w:type="dxa"/>
              <w:left w:w="15" w:type="dxa"/>
              <w:bottom w:w="0" w:type="dxa"/>
              <w:right w:w="15" w:type="dxa"/>
            </w:tcMar>
            <w:vAlign w:val="center"/>
          </w:tcPr>
          <w:p w:rsidR="00E3515F" w:rsidRPr="006F085F" w:rsidRDefault="00E3515F" w:rsidP="00057A9E">
            <w:pPr>
              <w:jc w:val="center"/>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黄</w:t>
            </w:r>
            <w:r w:rsidRPr="006F085F">
              <w:rPr>
                <w:rFonts w:ascii="Times New Roman" w:eastAsia="宋体" w:hAnsi="Times New Roman" w:cs="Times New Roman"/>
                <w:color w:val="000000"/>
                <w:sz w:val="22"/>
              </w:rPr>
              <w:t xml:space="preserve">  </w:t>
            </w:r>
            <w:r w:rsidRPr="006F085F">
              <w:rPr>
                <w:rFonts w:ascii="Times New Roman" w:eastAsia="宋体" w:hAnsi="Times New Roman" w:cs="Times New Roman"/>
                <w:color w:val="000000"/>
                <w:sz w:val="22"/>
              </w:rPr>
              <w:t>进</w:t>
            </w:r>
          </w:p>
        </w:tc>
        <w:tc>
          <w:tcPr>
            <w:tcW w:w="902" w:type="dxa"/>
            <w:tcMar>
              <w:top w:w="15" w:type="dxa"/>
              <w:left w:w="15" w:type="dxa"/>
              <w:bottom w:w="0" w:type="dxa"/>
              <w:right w:w="15" w:type="dxa"/>
            </w:tcMar>
            <w:vAlign w:val="center"/>
          </w:tcPr>
          <w:p w:rsidR="00E3515F" w:rsidRPr="006F085F" w:rsidRDefault="00E3515F" w:rsidP="00057A9E">
            <w:pPr>
              <w:jc w:val="center"/>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重点</w:t>
            </w:r>
          </w:p>
        </w:tc>
      </w:tr>
      <w:tr w:rsidR="00E3515F" w:rsidRPr="006F085F" w:rsidTr="00057A9E">
        <w:trPr>
          <w:trHeight w:val="708"/>
          <w:jc w:val="center"/>
        </w:trPr>
        <w:tc>
          <w:tcPr>
            <w:tcW w:w="617" w:type="dxa"/>
            <w:tcMar>
              <w:top w:w="15" w:type="dxa"/>
              <w:left w:w="15" w:type="dxa"/>
              <w:bottom w:w="0" w:type="dxa"/>
              <w:right w:w="15" w:type="dxa"/>
            </w:tcMar>
            <w:vAlign w:val="center"/>
          </w:tcPr>
          <w:p w:rsidR="00E3515F" w:rsidRPr="006F085F" w:rsidRDefault="00E3515F"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9</w:t>
            </w:r>
          </w:p>
        </w:tc>
        <w:tc>
          <w:tcPr>
            <w:tcW w:w="1458" w:type="dxa"/>
            <w:tcMar>
              <w:top w:w="15" w:type="dxa"/>
              <w:left w:w="15" w:type="dxa"/>
              <w:bottom w:w="0" w:type="dxa"/>
              <w:right w:w="15" w:type="dxa"/>
            </w:tcMar>
            <w:vAlign w:val="center"/>
          </w:tcPr>
          <w:p w:rsidR="00E3515F" w:rsidRPr="006F085F" w:rsidRDefault="00E3515F"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JGKT22_B034</w:t>
            </w:r>
          </w:p>
        </w:tc>
        <w:tc>
          <w:tcPr>
            <w:tcW w:w="3425" w:type="dxa"/>
            <w:tcMar>
              <w:top w:w="15" w:type="dxa"/>
              <w:left w:w="15" w:type="dxa"/>
              <w:bottom w:w="0" w:type="dxa"/>
              <w:right w:w="15" w:type="dxa"/>
            </w:tcMar>
            <w:vAlign w:val="center"/>
          </w:tcPr>
          <w:p w:rsidR="00E3515F" w:rsidRPr="006F085F" w:rsidRDefault="00E3515F" w:rsidP="00057A9E">
            <w:pPr>
              <w:jc w:val="left"/>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w:t>
            </w:r>
            <w:r w:rsidRPr="006F085F">
              <w:rPr>
                <w:rFonts w:ascii="Times New Roman" w:eastAsia="宋体" w:hAnsi="Times New Roman" w:cs="Times New Roman"/>
                <w:color w:val="000000"/>
                <w:sz w:val="22"/>
              </w:rPr>
              <w:t>双碳</w:t>
            </w:r>
            <w:r w:rsidRPr="006F085F">
              <w:rPr>
                <w:rFonts w:ascii="Times New Roman" w:eastAsia="宋体" w:hAnsi="Times New Roman" w:cs="Times New Roman"/>
                <w:color w:val="000000"/>
                <w:sz w:val="22"/>
              </w:rPr>
              <w:t>”</w:t>
            </w:r>
            <w:r w:rsidRPr="006F085F">
              <w:rPr>
                <w:rFonts w:ascii="Times New Roman" w:eastAsia="宋体" w:hAnsi="Times New Roman" w:cs="Times New Roman"/>
                <w:color w:val="000000"/>
                <w:sz w:val="22"/>
              </w:rPr>
              <w:t>目标下未来卓越</w:t>
            </w:r>
            <w:proofErr w:type="gramStart"/>
            <w:r w:rsidRPr="006F085F">
              <w:rPr>
                <w:rFonts w:ascii="Times New Roman" w:eastAsia="宋体" w:hAnsi="Times New Roman" w:cs="Times New Roman"/>
                <w:color w:val="000000"/>
                <w:sz w:val="22"/>
              </w:rPr>
              <w:t>工程师本硕博</w:t>
            </w:r>
            <w:proofErr w:type="gramEnd"/>
            <w:r w:rsidRPr="006F085F">
              <w:rPr>
                <w:rFonts w:ascii="Times New Roman" w:eastAsia="宋体" w:hAnsi="Times New Roman" w:cs="Times New Roman"/>
                <w:color w:val="000000"/>
                <w:sz w:val="22"/>
              </w:rPr>
              <w:t>贯通培养模式创新与实践</w:t>
            </w:r>
          </w:p>
        </w:tc>
        <w:tc>
          <w:tcPr>
            <w:tcW w:w="1751" w:type="dxa"/>
            <w:tcMar>
              <w:top w:w="15" w:type="dxa"/>
              <w:left w:w="15" w:type="dxa"/>
              <w:bottom w:w="0" w:type="dxa"/>
              <w:right w:w="15" w:type="dxa"/>
            </w:tcMar>
            <w:vAlign w:val="center"/>
          </w:tcPr>
          <w:p w:rsidR="00E3515F" w:rsidRPr="006F085F" w:rsidRDefault="00E3515F" w:rsidP="00057A9E">
            <w:pPr>
              <w:jc w:val="left"/>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中国矿业大学</w:t>
            </w:r>
          </w:p>
        </w:tc>
        <w:tc>
          <w:tcPr>
            <w:tcW w:w="867" w:type="dxa"/>
            <w:tcMar>
              <w:top w:w="15" w:type="dxa"/>
              <w:left w:w="15" w:type="dxa"/>
              <w:bottom w:w="0" w:type="dxa"/>
              <w:right w:w="15" w:type="dxa"/>
            </w:tcMar>
            <w:vAlign w:val="center"/>
          </w:tcPr>
          <w:p w:rsidR="00E3515F" w:rsidRPr="006F085F" w:rsidRDefault="00E3515F" w:rsidP="00057A9E">
            <w:pPr>
              <w:jc w:val="center"/>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范钢伟</w:t>
            </w:r>
          </w:p>
          <w:p w:rsidR="00E3515F" w:rsidRPr="006F085F" w:rsidRDefault="00E3515F" w:rsidP="00057A9E">
            <w:pPr>
              <w:jc w:val="center"/>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周公博</w:t>
            </w:r>
          </w:p>
        </w:tc>
        <w:tc>
          <w:tcPr>
            <w:tcW w:w="902" w:type="dxa"/>
            <w:tcMar>
              <w:top w:w="15" w:type="dxa"/>
              <w:left w:w="15" w:type="dxa"/>
              <w:bottom w:w="0" w:type="dxa"/>
              <w:right w:w="15" w:type="dxa"/>
            </w:tcMar>
            <w:vAlign w:val="center"/>
          </w:tcPr>
          <w:p w:rsidR="00E3515F" w:rsidRPr="006F085F" w:rsidRDefault="00E3515F" w:rsidP="00057A9E">
            <w:pPr>
              <w:jc w:val="center"/>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重点</w:t>
            </w:r>
          </w:p>
        </w:tc>
      </w:tr>
      <w:tr w:rsidR="00E3515F" w:rsidRPr="006F085F" w:rsidTr="00057A9E">
        <w:trPr>
          <w:trHeight w:val="708"/>
          <w:jc w:val="center"/>
        </w:trPr>
        <w:tc>
          <w:tcPr>
            <w:tcW w:w="617" w:type="dxa"/>
            <w:tcMar>
              <w:top w:w="15" w:type="dxa"/>
              <w:left w:w="15" w:type="dxa"/>
              <w:bottom w:w="0" w:type="dxa"/>
              <w:right w:w="15" w:type="dxa"/>
            </w:tcMar>
            <w:vAlign w:val="center"/>
          </w:tcPr>
          <w:p w:rsidR="00E3515F" w:rsidRPr="006F085F" w:rsidRDefault="00E3515F"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10</w:t>
            </w:r>
          </w:p>
        </w:tc>
        <w:tc>
          <w:tcPr>
            <w:tcW w:w="1458" w:type="dxa"/>
            <w:tcMar>
              <w:top w:w="15" w:type="dxa"/>
              <w:left w:w="15" w:type="dxa"/>
              <w:bottom w:w="0" w:type="dxa"/>
              <w:right w:w="15" w:type="dxa"/>
            </w:tcMar>
            <w:vAlign w:val="center"/>
          </w:tcPr>
          <w:p w:rsidR="00E3515F" w:rsidRPr="006F085F" w:rsidRDefault="00E3515F"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JGKT22_B038</w:t>
            </w:r>
          </w:p>
        </w:tc>
        <w:tc>
          <w:tcPr>
            <w:tcW w:w="3425" w:type="dxa"/>
            <w:tcMar>
              <w:top w:w="15" w:type="dxa"/>
              <w:left w:w="15" w:type="dxa"/>
              <w:bottom w:w="0" w:type="dxa"/>
              <w:right w:w="15" w:type="dxa"/>
            </w:tcMar>
            <w:vAlign w:val="center"/>
          </w:tcPr>
          <w:p w:rsidR="00E3515F" w:rsidRPr="006F085F" w:rsidRDefault="00E3515F" w:rsidP="00057A9E">
            <w:pPr>
              <w:jc w:val="left"/>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w:t>
            </w:r>
            <w:r w:rsidRPr="006F085F">
              <w:rPr>
                <w:rFonts w:ascii="Times New Roman" w:eastAsia="宋体" w:hAnsi="Times New Roman" w:cs="Times New Roman"/>
                <w:color w:val="000000"/>
                <w:sz w:val="22"/>
              </w:rPr>
              <w:t>思政</w:t>
            </w:r>
            <w:r w:rsidRPr="006F085F">
              <w:rPr>
                <w:rFonts w:ascii="Times New Roman" w:eastAsia="宋体" w:hAnsi="Times New Roman" w:cs="Times New Roman"/>
                <w:color w:val="000000"/>
                <w:sz w:val="22"/>
              </w:rPr>
              <w:t>-</w:t>
            </w:r>
            <w:r w:rsidRPr="006F085F">
              <w:rPr>
                <w:rFonts w:ascii="Times New Roman" w:eastAsia="宋体" w:hAnsi="Times New Roman" w:cs="Times New Roman"/>
                <w:color w:val="000000"/>
                <w:sz w:val="22"/>
              </w:rPr>
              <w:t>学业耦合并进</w:t>
            </w:r>
            <w:r w:rsidRPr="006F085F">
              <w:rPr>
                <w:rFonts w:ascii="Times New Roman" w:eastAsia="宋体" w:hAnsi="Times New Roman" w:cs="Times New Roman"/>
                <w:color w:val="000000"/>
                <w:sz w:val="22"/>
              </w:rPr>
              <w:t>”</w:t>
            </w:r>
            <w:r w:rsidRPr="006F085F">
              <w:rPr>
                <w:rFonts w:ascii="Times New Roman" w:eastAsia="宋体" w:hAnsi="Times New Roman" w:cs="Times New Roman"/>
                <w:color w:val="000000"/>
                <w:sz w:val="22"/>
              </w:rPr>
              <w:t>的药学专业研究生育人体系的构建与实践</w:t>
            </w:r>
          </w:p>
        </w:tc>
        <w:tc>
          <w:tcPr>
            <w:tcW w:w="1751" w:type="dxa"/>
            <w:tcMar>
              <w:top w:w="15" w:type="dxa"/>
              <w:left w:w="15" w:type="dxa"/>
              <w:bottom w:w="0" w:type="dxa"/>
              <w:right w:w="15" w:type="dxa"/>
            </w:tcMar>
            <w:vAlign w:val="center"/>
          </w:tcPr>
          <w:p w:rsidR="00E3515F" w:rsidRPr="006F085F" w:rsidRDefault="00E3515F" w:rsidP="00057A9E">
            <w:pPr>
              <w:jc w:val="left"/>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徐州医科大学</w:t>
            </w:r>
          </w:p>
        </w:tc>
        <w:tc>
          <w:tcPr>
            <w:tcW w:w="867" w:type="dxa"/>
            <w:tcMar>
              <w:top w:w="15" w:type="dxa"/>
              <w:left w:w="15" w:type="dxa"/>
              <w:bottom w:w="0" w:type="dxa"/>
              <w:right w:w="15" w:type="dxa"/>
            </w:tcMar>
            <w:vAlign w:val="center"/>
          </w:tcPr>
          <w:p w:rsidR="00E3515F" w:rsidRPr="006F085F" w:rsidRDefault="00E3515F" w:rsidP="00057A9E">
            <w:pPr>
              <w:jc w:val="center"/>
              <w:rPr>
                <w:rFonts w:ascii="Times New Roman" w:eastAsia="宋体" w:hAnsi="Times New Roman" w:cs="Times New Roman"/>
                <w:color w:val="000000"/>
                <w:sz w:val="22"/>
              </w:rPr>
            </w:pPr>
            <w:proofErr w:type="gramStart"/>
            <w:r w:rsidRPr="006F085F">
              <w:rPr>
                <w:rFonts w:ascii="Times New Roman" w:eastAsia="宋体" w:hAnsi="Times New Roman" w:cs="Times New Roman"/>
                <w:color w:val="000000"/>
                <w:sz w:val="22"/>
              </w:rPr>
              <w:t>郭</w:t>
            </w:r>
            <w:proofErr w:type="gramEnd"/>
            <w:r w:rsidRPr="006F085F">
              <w:rPr>
                <w:rFonts w:ascii="Times New Roman" w:eastAsia="宋体" w:hAnsi="Times New Roman" w:cs="Times New Roman"/>
                <w:color w:val="000000"/>
                <w:sz w:val="22"/>
              </w:rPr>
              <w:t xml:space="preserve">  </w:t>
            </w:r>
            <w:r w:rsidRPr="006F085F">
              <w:rPr>
                <w:rFonts w:ascii="Times New Roman" w:eastAsia="宋体" w:hAnsi="Times New Roman" w:cs="Times New Roman"/>
                <w:color w:val="000000"/>
                <w:sz w:val="22"/>
              </w:rPr>
              <w:t>栋</w:t>
            </w:r>
          </w:p>
          <w:p w:rsidR="00E3515F" w:rsidRPr="006F085F" w:rsidRDefault="00E3515F" w:rsidP="00057A9E">
            <w:pPr>
              <w:jc w:val="center"/>
              <w:rPr>
                <w:rFonts w:ascii="Times New Roman" w:eastAsia="宋体" w:hAnsi="Times New Roman" w:cs="Times New Roman"/>
                <w:color w:val="000000"/>
                <w:sz w:val="22"/>
              </w:rPr>
            </w:pPr>
            <w:proofErr w:type="gramStart"/>
            <w:r w:rsidRPr="006F085F">
              <w:rPr>
                <w:rFonts w:ascii="Times New Roman" w:eastAsia="宋体" w:hAnsi="Times New Roman" w:cs="Times New Roman"/>
                <w:color w:val="000000"/>
                <w:sz w:val="22"/>
              </w:rPr>
              <w:t>杨冬芝</w:t>
            </w:r>
            <w:proofErr w:type="gramEnd"/>
          </w:p>
        </w:tc>
        <w:tc>
          <w:tcPr>
            <w:tcW w:w="902" w:type="dxa"/>
            <w:tcMar>
              <w:top w:w="15" w:type="dxa"/>
              <w:left w:w="15" w:type="dxa"/>
              <w:bottom w:w="0" w:type="dxa"/>
              <w:right w:w="15" w:type="dxa"/>
            </w:tcMar>
            <w:vAlign w:val="center"/>
          </w:tcPr>
          <w:p w:rsidR="00E3515F" w:rsidRPr="006F085F" w:rsidRDefault="00E3515F" w:rsidP="00057A9E">
            <w:pPr>
              <w:jc w:val="center"/>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重点</w:t>
            </w:r>
          </w:p>
        </w:tc>
      </w:tr>
      <w:tr w:rsidR="00E3515F" w:rsidRPr="006F085F" w:rsidTr="00057A9E">
        <w:trPr>
          <w:trHeight w:val="708"/>
          <w:jc w:val="center"/>
        </w:trPr>
        <w:tc>
          <w:tcPr>
            <w:tcW w:w="617" w:type="dxa"/>
            <w:tcMar>
              <w:top w:w="15" w:type="dxa"/>
              <w:left w:w="15" w:type="dxa"/>
              <w:bottom w:w="0" w:type="dxa"/>
              <w:right w:w="15" w:type="dxa"/>
            </w:tcMar>
            <w:vAlign w:val="center"/>
          </w:tcPr>
          <w:p w:rsidR="00E3515F" w:rsidRPr="006F085F" w:rsidRDefault="00E3515F"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11</w:t>
            </w:r>
          </w:p>
        </w:tc>
        <w:tc>
          <w:tcPr>
            <w:tcW w:w="1458" w:type="dxa"/>
            <w:tcMar>
              <w:top w:w="15" w:type="dxa"/>
              <w:left w:w="15" w:type="dxa"/>
              <w:bottom w:w="0" w:type="dxa"/>
              <w:right w:w="15" w:type="dxa"/>
            </w:tcMar>
            <w:vAlign w:val="center"/>
          </w:tcPr>
          <w:p w:rsidR="00E3515F" w:rsidRPr="006F085F" w:rsidRDefault="00E3515F"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JGKT22_B045</w:t>
            </w:r>
          </w:p>
        </w:tc>
        <w:tc>
          <w:tcPr>
            <w:tcW w:w="3425" w:type="dxa"/>
            <w:tcMar>
              <w:top w:w="15" w:type="dxa"/>
              <w:left w:w="15" w:type="dxa"/>
              <w:bottom w:w="0" w:type="dxa"/>
              <w:right w:w="15" w:type="dxa"/>
            </w:tcMar>
            <w:vAlign w:val="center"/>
          </w:tcPr>
          <w:p w:rsidR="00E3515F" w:rsidRPr="006F085F" w:rsidRDefault="00E3515F" w:rsidP="00057A9E">
            <w:pPr>
              <w:jc w:val="left"/>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新时代高校研究生美育课程体系研究</w:t>
            </w:r>
          </w:p>
        </w:tc>
        <w:tc>
          <w:tcPr>
            <w:tcW w:w="1751" w:type="dxa"/>
            <w:tcMar>
              <w:top w:w="15" w:type="dxa"/>
              <w:left w:w="15" w:type="dxa"/>
              <w:bottom w:w="0" w:type="dxa"/>
              <w:right w:w="15" w:type="dxa"/>
            </w:tcMar>
            <w:vAlign w:val="center"/>
          </w:tcPr>
          <w:p w:rsidR="00E3515F" w:rsidRPr="006F085F" w:rsidRDefault="00E3515F" w:rsidP="00057A9E">
            <w:pPr>
              <w:jc w:val="left"/>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苏州大学</w:t>
            </w:r>
          </w:p>
        </w:tc>
        <w:tc>
          <w:tcPr>
            <w:tcW w:w="867" w:type="dxa"/>
            <w:tcMar>
              <w:top w:w="15" w:type="dxa"/>
              <w:left w:w="15" w:type="dxa"/>
              <w:bottom w:w="0" w:type="dxa"/>
              <w:right w:w="15" w:type="dxa"/>
            </w:tcMar>
            <w:vAlign w:val="center"/>
          </w:tcPr>
          <w:p w:rsidR="00E3515F" w:rsidRPr="006F085F" w:rsidRDefault="00E3515F" w:rsidP="00057A9E">
            <w:pPr>
              <w:jc w:val="center"/>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吴</w:t>
            </w:r>
            <w:r w:rsidRPr="006F085F">
              <w:rPr>
                <w:rFonts w:ascii="Times New Roman" w:eastAsia="宋体" w:hAnsi="Times New Roman" w:cs="Times New Roman"/>
                <w:color w:val="000000"/>
                <w:sz w:val="22"/>
              </w:rPr>
              <w:t xml:space="preserve">  </w:t>
            </w:r>
            <w:proofErr w:type="gramStart"/>
            <w:r w:rsidRPr="006F085F">
              <w:rPr>
                <w:rFonts w:ascii="Times New Roman" w:eastAsia="宋体" w:hAnsi="Times New Roman" w:cs="Times New Roman"/>
                <w:color w:val="000000"/>
                <w:sz w:val="22"/>
              </w:rPr>
              <w:t>磊</w:t>
            </w:r>
            <w:proofErr w:type="gramEnd"/>
          </w:p>
        </w:tc>
        <w:tc>
          <w:tcPr>
            <w:tcW w:w="902" w:type="dxa"/>
            <w:tcMar>
              <w:top w:w="15" w:type="dxa"/>
              <w:left w:w="15" w:type="dxa"/>
              <w:bottom w:w="0" w:type="dxa"/>
              <w:right w:w="15" w:type="dxa"/>
            </w:tcMar>
            <w:vAlign w:val="center"/>
          </w:tcPr>
          <w:p w:rsidR="00E3515F" w:rsidRPr="006F085F" w:rsidRDefault="00E3515F" w:rsidP="00057A9E">
            <w:pPr>
              <w:jc w:val="center"/>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重点</w:t>
            </w:r>
          </w:p>
        </w:tc>
      </w:tr>
      <w:tr w:rsidR="00E3515F" w:rsidRPr="006F085F" w:rsidTr="00057A9E">
        <w:trPr>
          <w:trHeight w:val="708"/>
          <w:jc w:val="center"/>
        </w:trPr>
        <w:tc>
          <w:tcPr>
            <w:tcW w:w="617" w:type="dxa"/>
            <w:tcMar>
              <w:top w:w="15" w:type="dxa"/>
              <w:left w:w="15" w:type="dxa"/>
              <w:bottom w:w="0" w:type="dxa"/>
              <w:right w:w="15" w:type="dxa"/>
            </w:tcMar>
            <w:vAlign w:val="center"/>
          </w:tcPr>
          <w:p w:rsidR="00E3515F" w:rsidRPr="006F085F" w:rsidRDefault="00E3515F"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12</w:t>
            </w:r>
          </w:p>
        </w:tc>
        <w:tc>
          <w:tcPr>
            <w:tcW w:w="1458" w:type="dxa"/>
            <w:tcMar>
              <w:top w:w="15" w:type="dxa"/>
              <w:left w:w="15" w:type="dxa"/>
              <w:bottom w:w="0" w:type="dxa"/>
              <w:right w:w="15" w:type="dxa"/>
            </w:tcMar>
            <w:vAlign w:val="center"/>
          </w:tcPr>
          <w:p w:rsidR="00E3515F" w:rsidRPr="006F085F" w:rsidRDefault="00E3515F"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JGKT22_B047</w:t>
            </w:r>
          </w:p>
        </w:tc>
        <w:tc>
          <w:tcPr>
            <w:tcW w:w="3425" w:type="dxa"/>
            <w:tcMar>
              <w:top w:w="15" w:type="dxa"/>
              <w:left w:w="15" w:type="dxa"/>
              <w:bottom w:w="0" w:type="dxa"/>
              <w:right w:w="15" w:type="dxa"/>
            </w:tcMar>
            <w:vAlign w:val="center"/>
          </w:tcPr>
          <w:p w:rsidR="00E3515F" w:rsidRPr="006F085F" w:rsidRDefault="00E3515F" w:rsidP="00057A9E">
            <w:pPr>
              <w:jc w:val="left"/>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张</w:t>
            </w:r>
            <w:proofErr w:type="gramStart"/>
            <w:r w:rsidRPr="006F085F">
              <w:rPr>
                <w:rFonts w:ascii="Times New Roman" w:eastAsia="宋体" w:hAnsi="Times New Roman" w:cs="Times New Roman"/>
                <w:color w:val="000000"/>
                <w:sz w:val="22"/>
              </w:rPr>
              <w:t>謇</w:t>
            </w:r>
            <w:proofErr w:type="gramEnd"/>
            <w:r w:rsidRPr="006F085F">
              <w:rPr>
                <w:rFonts w:ascii="Times New Roman" w:eastAsia="宋体" w:hAnsi="Times New Roman" w:cs="Times New Roman"/>
                <w:color w:val="000000"/>
                <w:sz w:val="22"/>
              </w:rPr>
              <w:t>产教融合思想融入研究生联合培养基地建设路径研究</w:t>
            </w:r>
          </w:p>
        </w:tc>
        <w:tc>
          <w:tcPr>
            <w:tcW w:w="1751" w:type="dxa"/>
            <w:tcMar>
              <w:top w:w="15" w:type="dxa"/>
              <w:left w:w="15" w:type="dxa"/>
              <w:bottom w:w="0" w:type="dxa"/>
              <w:right w:w="15" w:type="dxa"/>
            </w:tcMar>
            <w:vAlign w:val="center"/>
          </w:tcPr>
          <w:p w:rsidR="00E3515F" w:rsidRPr="006F085F" w:rsidRDefault="00E3515F" w:rsidP="00057A9E">
            <w:pPr>
              <w:jc w:val="left"/>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南通大学</w:t>
            </w:r>
          </w:p>
        </w:tc>
        <w:tc>
          <w:tcPr>
            <w:tcW w:w="867" w:type="dxa"/>
            <w:tcMar>
              <w:top w:w="15" w:type="dxa"/>
              <w:left w:w="15" w:type="dxa"/>
              <w:bottom w:w="0" w:type="dxa"/>
              <w:right w:w="15" w:type="dxa"/>
            </w:tcMar>
            <w:vAlign w:val="center"/>
          </w:tcPr>
          <w:p w:rsidR="00E3515F" w:rsidRPr="006F085F" w:rsidRDefault="00E3515F" w:rsidP="00057A9E">
            <w:pPr>
              <w:jc w:val="center"/>
              <w:rPr>
                <w:rFonts w:ascii="Times New Roman" w:eastAsia="宋体" w:hAnsi="Times New Roman" w:cs="Times New Roman"/>
                <w:color w:val="000000"/>
                <w:sz w:val="22"/>
              </w:rPr>
            </w:pPr>
            <w:proofErr w:type="gramStart"/>
            <w:r w:rsidRPr="006F085F">
              <w:rPr>
                <w:rFonts w:ascii="Times New Roman" w:eastAsia="宋体" w:hAnsi="Times New Roman" w:cs="Times New Roman"/>
                <w:color w:val="000000"/>
                <w:sz w:val="22"/>
              </w:rPr>
              <w:t>施卫东</w:t>
            </w:r>
            <w:proofErr w:type="gramEnd"/>
          </w:p>
          <w:p w:rsidR="00E3515F" w:rsidRPr="006F085F" w:rsidRDefault="00E3515F" w:rsidP="00057A9E">
            <w:pPr>
              <w:jc w:val="center"/>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施</w:t>
            </w:r>
            <w:r w:rsidRPr="006F085F">
              <w:rPr>
                <w:rFonts w:ascii="Times New Roman" w:eastAsia="宋体" w:hAnsi="Times New Roman" w:cs="Times New Roman"/>
                <w:color w:val="000000"/>
                <w:sz w:val="22"/>
              </w:rPr>
              <w:t xml:space="preserve">  </w:t>
            </w:r>
            <w:proofErr w:type="gramStart"/>
            <w:r w:rsidRPr="006F085F">
              <w:rPr>
                <w:rFonts w:ascii="Times New Roman" w:eastAsia="宋体" w:hAnsi="Times New Roman" w:cs="Times New Roman"/>
                <w:color w:val="000000"/>
                <w:sz w:val="22"/>
              </w:rPr>
              <w:t>佺</w:t>
            </w:r>
            <w:proofErr w:type="gramEnd"/>
          </w:p>
        </w:tc>
        <w:tc>
          <w:tcPr>
            <w:tcW w:w="902" w:type="dxa"/>
            <w:tcMar>
              <w:top w:w="15" w:type="dxa"/>
              <w:left w:w="15" w:type="dxa"/>
              <w:bottom w:w="0" w:type="dxa"/>
              <w:right w:w="15" w:type="dxa"/>
            </w:tcMar>
            <w:vAlign w:val="center"/>
          </w:tcPr>
          <w:p w:rsidR="00E3515F" w:rsidRPr="006F085F" w:rsidRDefault="00E3515F" w:rsidP="00057A9E">
            <w:pPr>
              <w:jc w:val="center"/>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重点</w:t>
            </w:r>
          </w:p>
        </w:tc>
      </w:tr>
      <w:tr w:rsidR="00E3515F" w:rsidRPr="006F085F" w:rsidTr="00057A9E">
        <w:trPr>
          <w:trHeight w:val="708"/>
          <w:jc w:val="center"/>
        </w:trPr>
        <w:tc>
          <w:tcPr>
            <w:tcW w:w="617" w:type="dxa"/>
            <w:tcMar>
              <w:top w:w="15" w:type="dxa"/>
              <w:left w:w="15" w:type="dxa"/>
              <w:bottom w:w="0" w:type="dxa"/>
              <w:right w:w="15" w:type="dxa"/>
            </w:tcMar>
            <w:vAlign w:val="center"/>
          </w:tcPr>
          <w:p w:rsidR="00E3515F" w:rsidRPr="006F085F" w:rsidRDefault="00E3515F"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13</w:t>
            </w:r>
          </w:p>
        </w:tc>
        <w:tc>
          <w:tcPr>
            <w:tcW w:w="1458" w:type="dxa"/>
            <w:tcMar>
              <w:top w:w="15" w:type="dxa"/>
              <w:left w:w="15" w:type="dxa"/>
              <w:bottom w:w="0" w:type="dxa"/>
              <w:right w:w="15" w:type="dxa"/>
            </w:tcMar>
            <w:vAlign w:val="center"/>
          </w:tcPr>
          <w:p w:rsidR="00E3515F" w:rsidRPr="006F085F" w:rsidRDefault="00E3515F"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JGKT22_B060</w:t>
            </w:r>
          </w:p>
        </w:tc>
        <w:tc>
          <w:tcPr>
            <w:tcW w:w="3425" w:type="dxa"/>
            <w:tcMar>
              <w:top w:w="15" w:type="dxa"/>
              <w:left w:w="15" w:type="dxa"/>
              <w:bottom w:w="0" w:type="dxa"/>
              <w:right w:w="15" w:type="dxa"/>
            </w:tcMar>
            <w:vAlign w:val="center"/>
          </w:tcPr>
          <w:p w:rsidR="00E3515F" w:rsidRPr="006F085F" w:rsidRDefault="00E3515F" w:rsidP="00057A9E">
            <w:pPr>
              <w:jc w:val="left"/>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船海类高校</w:t>
            </w:r>
            <w:r w:rsidRPr="006F085F">
              <w:rPr>
                <w:rFonts w:ascii="Times New Roman" w:eastAsia="宋体" w:hAnsi="Times New Roman" w:cs="Times New Roman"/>
                <w:color w:val="000000"/>
                <w:sz w:val="22"/>
              </w:rPr>
              <w:t>“</w:t>
            </w:r>
            <w:r w:rsidRPr="006F085F">
              <w:rPr>
                <w:rFonts w:ascii="Times New Roman" w:eastAsia="宋体" w:hAnsi="Times New Roman" w:cs="Times New Roman"/>
                <w:color w:val="000000"/>
                <w:sz w:val="22"/>
              </w:rPr>
              <w:t>兴船报国</w:t>
            </w:r>
            <w:r w:rsidRPr="006F085F">
              <w:rPr>
                <w:rFonts w:ascii="Times New Roman" w:eastAsia="宋体" w:hAnsi="Times New Roman" w:cs="Times New Roman"/>
                <w:color w:val="000000"/>
                <w:sz w:val="22"/>
              </w:rPr>
              <w:t>”</w:t>
            </w:r>
            <w:r w:rsidRPr="006F085F">
              <w:rPr>
                <w:rFonts w:ascii="Times New Roman" w:eastAsia="宋体" w:hAnsi="Times New Roman" w:cs="Times New Roman"/>
                <w:color w:val="000000"/>
                <w:sz w:val="22"/>
              </w:rPr>
              <w:t>精神融入研究生</w:t>
            </w:r>
            <w:proofErr w:type="gramStart"/>
            <w:r w:rsidRPr="006F085F">
              <w:rPr>
                <w:rFonts w:ascii="Times New Roman" w:eastAsia="宋体" w:hAnsi="Times New Roman" w:cs="Times New Roman"/>
                <w:color w:val="000000"/>
                <w:sz w:val="22"/>
              </w:rPr>
              <w:t>思政课</w:t>
            </w:r>
            <w:proofErr w:type="gramEnd"/>
            <w:r w:rsidRPr="006F085F">
              <w:rPr>
                <w:rFonts w:ascii="Times New Roman" w:eastAsia="宋体" w:hAnsi="Times New Roman" w:cs="Times New Roman"/>
                <w:color w:val="000000"/>
                <w:sz w:val="22"/>
              </w:rPr>
              <w:t>教学体系研究</w:t>
            </w:r>
          </w:p>
        </w:tc>
        <w:tc>
          <w:tcPr>
            <w:tcW w:w="1751" w:type="dxa"/>
            <w:tcMar>
              <w:top w:w="15" w:type="dxa"/>
              <w:left w:w="15" w:type="dxa"/>
              <w:bottom w:w="0" w:type="dxa"/>
              <w:right w:w="15" w:type="dxa"/>
            </w:tcMar>
            <w:vAlign w:val="center"/>
          </w:tcPr>
          <w:p w:rsidR="00E3515F" w:rsidRPr="006F085F" w:rsidRDefault="00E3515F" w:rsidP="00057A9E">
            <w:pPr>
              <w:jc w:val="left"/>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江苏科技大学</w:t>
            </w:r>
          </w:p>
        </w:tc>
        <w:tc>
          <w:tcPr>
            <w:tcW w:w="867" w:type="dxa"/>
            <w:tcMar>
              <w:top w:w="15" w:type="dxa"/>
              <w:left w:w="15" w:type="dxa"/>
              <w:bottom w:w="0" w:type="dxa"/>
              <w:right w:w="15" w:type="dxa"/>
            </w:tcMar>
            <w:vAlign w:val="center"/>
          </w:tcPr>
          <w:p w:rsidR="00E3515F" w:rsidRPr="006F085F" w:rsidRDefault="00E3515F" w:rsidP="00057A9E">
            <w:pPr>
              <w:jc w:val="center"/>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洪</w:t>
            </w:r>
            <w:r w:rsidRPr="006F085F">
              <w:rPr>
                <w:rFonts w:ascii="Times New Roman" w:eastAsia="宋体" w:hAnsi="Times New Roman" w:cs="Times New Roman"/>
                <w:color w:val="000000"/>
                <w:sz w:val="22"/>
              </w:rPr>
              <w:t xml:space="preserve">  </w:t>
            </w:r>
            <w:r w:rsidRPr="006F085F">
              <w:rPr>
                <w:rFonts w:ascii="Times New Roman" w:eastAsia="宋体" w:hAnsi="Times New Roman" w:cs="Times New Roman"/>
                <w:color w:val="000000"/>
                <w:sz w:val="22"/>
              </w:rPr>
              <w:t>波</w:t>
            </w:r>
          </w:p>
          <w:p w:rsidR="00E3515F" w:rsidRPr="006F085F" w:rsidRDefault="00E3515F" w:rsidP="00057A9E">
            <w:pPr>
              <w:jc w:val="center"/>
              <w:rPr>
                <w:rFonts w:ascii="Times New Roman" w:eastAsia="宋体" w:hAnsi="Times New Roman" w:cs="Times New Roman"/>
                <w:color w:val="000000"/>
                <w:sz w:val="22"/>
              </w:rPr>
            </w:pPr>
            <w:proofErr w:type="gramStart"/>
            <w:r w:rsidRPr="006F085F">
              <w:rPr>
                <w:rFonts w:ascii="Times New Roman" w:eastAsia="宋体" w:hAnsi="Times New Roman" w:cs="Times New Roman"/>
                <w:color w:val="000000"/>
                <w:sz w:val="22"/>
              </w:rPr>
              <w:t>周远全</w:t>
            </w:r>
            <w:proofErr w:type="gramEnd"/>
          </w:p>
        </w:tc>
        <w:tc>
          <w:tcPr>
            <w:tcW w:w="902" w:type="dxa"/>
            <w:tcMar>
              <w:top w:w="15" w:type="dxa"/>
              <w:left w:w="15" w:type="dxa"/>
              <w:bottom w:w="0" w:type="dxa"/>
              <w:right w:w="15" w:type="dxa"/>
            </w:tcMar>
            <w:vAlign w:val="center"/>
          </w:tcPr>
          <w:p w:rsidR="00E3515F" w:rsidRPr="006F085F" w:rsidRDefault="00E3515F" w:rsidP="00057A9E">
            <w:pPr>
              <w:jc w:val="center"/>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重点</w:t>
            </w:r>
          </w:p>
        </w:tc>
      </w:tr>
      <w:tr w:rsidR="00E3515F" w:rsidRPr="006F085F" w:rsidTr="00057A9E">
        <w:trPr>
          <w:trHeight w:val="708"/>
          <w:jc w:val="center"/>
        </w:trPr>
        <w:tc>
          <w:tcPr>
            <w:tcW w:w="617" w:type="dxa"/>
            <w:tcMar>
              <w:top w:w="15" w:type="dxa"/>
              <w:left w:w="15" w:type="dxa"/>
              <w:bottom w:w="0" w:type="dxa"/>
              <w:right w:w="15" w:type="dxa"/>
            </w:tcMar>
            <w:vAlign w:val="center"/>
          </w:tcPr>
          <w:p w:rsidR="00E3515F" w:rsidRPr="006F085F" w:rsidRDefault="00E3515F"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14</w:t>
            </w:r>
          </w:p>
        </w:tc>
        <w:tc>
          <w:tcPr>
            <w:tcW w:w="1458" w:type="dxa"/>
            <w:tcMar>
              <w:top w:w="15" w:type="dxa"/>
              <w:left w:w="15" w:type="dxa"/>
              <w:bottom w:w="0" w:type="dxa"/>
              <w:right w:w="15" w:type="dxa"/>
            </w:tcMar>
            <w:vAlign w:val="center"/>
          </w:tcPr>
          <w:p w:rsidR="00E3515F" w:rsidRPr="006F085F" w:rsidRDefault="00E3515F"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JGKT22_C005</w:t>
            </w:r>
          </w:p>
        </w:tc>
        <w:tc>
          <w:tcPr>
            <w:tcW w:w="3425" w:type="dxa"/>
            <w:tcMar>
              <w:top w:w="15" w:type="dxa"/>
              <w:left w:w="15" w:type="dxa"/>
              <w:bottom w:w="0" w:type="dxa"/>
              <w:right w:w="15" w:type="dxa"/>
            </w:tcMar>
            <w:vAlign w:val="center"/>
          </w:tcPr>
          <w:p w:rsidR="00E3515F" w:rsidRPr="006F085F" w:rsidRDefault="00E3515F" w:rsidP="00057A9E">
            <w:pPr>
              <w:jc w:val="left"/>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以航天精神为内核的</w:t>
            </w:r>
            <w:r w:rsidRPr="006F085F">
              <w:rPr>
                <w:rFonts w:ascii="Times New Roman" w:eastAsia="宋体" w:hAnsi="Times New Roman" w:cs="Times New Roman"/>
                <w:color w:val="000000"/>
                <w:sz w:val="22"/>
              </w:rPr>
              <w:t>“</w:t>
            </w:r>
            <w:r w:rsidRPr="006F085F">
              <w:rPr>
                <w:rFonts w:ascii="Times New Roman" w:eastAsia="宋体" w:hAnsi="Times New Roman" w:cs="Times New Roman"/>
                <w:color w:val="000000"/>
                <w:sz w:val="22"/>
              </w:rPr>
              <w:t>三二一制</w:t>
            </w:r>
            <w:r w:rsidRPr="006F085F">
              <w:rPr>
                <w:rFonts w:ascii="Times New Roman" w:eastAsia="宋体" w:hAnsi="Times New Roman" w:cs="Times New Roman"/>
                <w:color w:val="000000"/>
                <w:sz w:val="22"/>
              </w:rPr>
              <w:t>”</w:t>
            </w:r>
            <w:r w:rsidRPr="006F085F">
              <w:rPr>
                <w:rFonts w:ascii="Times New Roman" w:eastAsia="宋体" w:hAnsi="Times New Roman" w:cs="Times New Roman"/>
                <w:color w:val="000000"/>
                <w:sz w:val="22"/>
              </w:rPr>
              <w:t>研究生培养体系探索</w:t>
            </w:r>
          </w:p>
        </w:tc>
        <w:tc>
          <w:tcPr>
            <w:tcW w:w="1751" w:type="dxa"/>
            <w:tcMar>
              <w:top w:w="15" w:type="dxa"/>
              <w:left w:w="15" w:type="dxa"/>
              <w:bottom w:w="0" w:type="dxa"/>
              <w:right w:w="15" w:type="dxa"/>
            </w:tcMar>
            <w:vAlign w:val="center"/>
          </w:tcPr>
          <w:p w:rsidR="00E3515F" w:rsidRPr="006F085F" w:rsidRDefault="00E3515F" w:rsidP="00057A9E">
            <w:pPr>
              <w:jc w:val="left"/>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南京航空航天大学</w:t>
            </w:r>
          </w:p>
        </w:tc>
        <w:tc>
          <w:tcPr>
            <w:tcW w:w="867" w:type="dxa"/>
            <w:tcMar>
              <w:top w:w="15" w:type="dxa"/>
              <w:left w:w="15" w:type="dxa"/>
              <w:bottom w:w="0" w:type="dxa"/>
              <w:right w:w="15" w:type="dxa"/>
            </w:tcMar>
            <w:vAlign w:val="center"/>
          </w:tcPr>
          <w:p w:rsidR="00E3515F" w:rsidRPr="006F085F" w:rsidRDefault="00E3515F" w:rsidP="00057A9E">
            <w:pPr>
              <w:jc w:val="center"/>
              <w:rPr>
                <w:rFonts w:ascii="Times New Roman" w:eastAsia="宋体" w:hAnsi="Times New Roman" w:cs="Times New Roman"/>
                <w:color w:val="000000"/>
                <w:sz w:val="22"/>
              </w:rPr>
            </w:pPr>
            <w:proofErr w:type="gramStart"/>
            <w:r w:rsidRPr="006F085F">
              <w:rPr>
                <w:rFonts w:ascii="Times New Roman" w:eastAsia="宋体" w:hAnsi="Times New Roman" w:cs="Times New Roman"/>
                <w:color w:val="000000"/>
                <w:sz w:val="22"/>
              </w:rPr>
              <w:t>盛庆红</w:t>
            </w:r>
            <w:proofErr w:type="gramEnd"/>
          </w:p>
          <w:p w:rsidR="00E3515F" w:rsidRPr="006F085F" w:rsidRDefault="00E3515F" w:rsidP="00057A9E">
            <w:pPr>
              <w:jc w:val="center"/>
              <w:rPr>
                <w:rFonts w:ascii="Times New Roman" w:eastAsia="宋体" w:hAnsi="Times New Roman" w:cs="Times New Roman"/>
                <w:color w:val="000000"/>
                <w:sz w:val="22"/>
              </w:rPr>
            </w:pPr>
            <w:proofErr w:type="gramStart"/>
            <w:r w:rsidRPr="006F085F">
              <w:rPr>
                <w:rFonts w:ascii="Times New Roman" w:eastAsia="宋体" w:hAnsi="Times New Roman" w:cs="Times New Roman"/>
                <w:color w:val="000000"/>
                <w:sz w:val="22"/>
              </w:rPr>
              <w:t>季海群</w:t>
            </w:r>
            <w:proofErr w:type="gramEnd"/>
          </w:p>
        </w:tc>
        <w:tc>
          <w:tcPr>
            <w:tcW w:w="902" w:type="dxa"/>
            <w:tcMar>
              <w:top w:w="15" w:type="dxa"/>
              <w:left w:w="15" w:type="dxa"/>
              <w:bottom w:w="0" w:type="dxa"/>
              <w:right w:w="15" w:type="dxa"/>
            </w:tcMar>
            <w:vAlign w:val="center"/>
          </w:tcPr>
          <w:p w:rsidR="00E3515F" w:rsidRPr="006F085F" w:rsidRDefault="00E3515F" w:rsidP="00057A9E">
            <w:pPr>
              <w:jc w:val="center"/>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一般</w:t>
            </w:r>
          </w:p>
        </w:tc>
      </w:tr>
      <w:tr w:rsidR="00E3515F" w:rsidRPr="006F085F" w:rsidTr="00057A9E">
        <w:trPr>
          <w:trHeight w:val="708"/>
          <w:jc w:val="center"/>
        </w:trPr>
        <w:tc>
          <w:tcPr>
            <w:tcW w:w="617" w:type="dxa"/>
            <w:tcMar>
              <w:top w:w="15" w:type="dxa"/>
              <w:left w:w="15" w:type="dxa"/>
              <w:bottom w:w="0" w:type="dxa"/>
              <w:right w:w="15" w:type="dxa"/>
            </w:tcMar>
            <w:vAlign w:val="center"/>
          </w:tcPr>
          <w:p w:rsidR="00E3515F" w:rsidRPr="006F085F" w:rsidRDefault="00E3515F"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15</w:t>
            </w:r>
          </w:p>
        </w:tc>
        <w:tc>
          <w:tcPr>
            <w:tcW w:w="1458" w:type="dxa"/>
            <w:tcMar>
              <w:top w:w="15" w:type="dxa"/>
              <w:left w:w="15" w:type="dxa"/>
              <w:bottom w:w="0" w:type="dxa"/>
              <w:right w:w="15" w:type="dxa"/>
            </w:tcMar>
            <w:vAlign w:val="center"/>
          </w:tcPr>
          <w:p w:rsidR="00E3515F" w:rsidRPr="006F085F" w:rsidRDefault="00E3515F"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JGKT22_C008</w:t>
            </w:r>
          </w:p>
        </w:tc>
        <w:tc>
          <w:tcPr>
            <w:tcW w:w="3425" w:type="dxa"/>
            <w:tcMar>
              <w:top w:w="15" w:type="dxa"/>
              <w:left w:w="15" w:type="dxa"/>
              <w:bottom w:w="0" w:type="dxa"/>
              <w:right w:w="15" w:type="dxa"/>
            </w:tcMar>
            <w:vAlign w:val="center"/>
          </w:tcPr>
          <w:p w:rsidR="00E3515F" w:rsidRPr="006F085F" w:rsidRDefault="00E3515F" w:rsidP="00057A9E">
            <w:pPr>
              <w:jc w:val="left"/>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聚焦研究能力提升的研究生优质教学资源建设的探索与实践</w:t>
            </w:r>
          </w:p>
        </w:tc>
        <w:tc>
          <w:tcPr>
            <w:tcW w:w="1751" w:type="dxa"/>
            <w:tcMar>
              <w:top w:w="15" w:type="dxa"/>
              <w:left w:w="15" w:type="dxa"/>
              <w:bottom w:w="0" w:type="dxa"/>
              <w:right w:w="15" w:type="dxa"/>
            </w:tcMar>
            <w:vAlign w:val="center"/>
          </w:tcPr>
          <w:p w:rsidR="00E3515F" w:rsidRPr="006F085F" w:rsidRDefault="00E3515F" w:rsidP="00057A9E">
            <w:pPr>
              <w:jc w:val="left"/>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南京理工大学</w:t>
            </w:r>
          </w:p>
        </w:tc>
        <w:tc>
          <w:tcPr>
            <w:tcW w:w="867" w:type="dxa"/>
            <w:tcMar>
              <w:top w:w="15" w:type="dxa"/>
              <w:left w:w="15" w:type="dxa"/>
              <w:bottom w:w="0" w:type="dxa"/>
              <w:right w:w="15" w:type="dxa"/>
            </w:tcMar>
            <w:vAlign w:val="center"/>
          </w:tcPr>
          <w:p w:rsidR="00E3515F" w:rsidRPr="006F085F" w:rsidRDefault="00E3515F" w:rsidP="00057A9E">
            <w:pPr>
              <w:jc w:val="center"/>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廖文和</w:t>
            </w:r>
          </w:p>
        </w:tc>
        <w:tc>
          <w:tcPr>
            <w:tcW w:w="902" w:type="dxa"/>
            <w:tcMar>
              <w:top w:w="15" w:type="dxa"/>
              <w:left w:w="15" w:type="dxa"/>
              <w:bottom w:w="0" w:type="dxa"/>
              <w:right w:w="15" w:type="dxa"/>
            </w:tcMar>
            <w:vAlign w:val="center"/>
          </w:tcPr>
          <w:p w:rsidR="00E3515F" w:rsidRPr="006F085F" w:rsidRDefault="00E3515F" w:rsidP="00057A9E">
            <w:pPr>
              <w:jc w:val="center"/>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一般</w:t>
            </w:r>
          </w:p>
        </w:tc>
      </w:tr>
      <w:tr w:rsidR="00E3515F" w:rsidRPr="006F085F" w:rsidTr="00057A9E">
        <w:trPr>
          <w:trHeight w:val="708"/>
          <w:jc w:val="center"/>
        </w:trPr>
        <w:tc>
          <w:tcPr>
            <w:tcW w:w="617" w:type="dxa"/>
            <w:tcMar>
              <w:top w:w="15" w:type="dxa"/>
              <w:left w:w="15" w:type="dxa"/>
              <w:bottom w:w="0" w:type="dxa"/>
              <w:right w:w="15" w:type="dxa"/>
            </w:tcMar>
            <w:vAlign w:val="center"/>
          </w:tcPr>
          <w:p w:rsidR="00E3515F" w:rsidRPr="006F085F" w:rsidRDefault="00E3515F"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16</w:t>
            </w:r>
          </w:p>
        </w:tc>
        <w:tc>
          <w:tcPr>
            <w:tcW w:w="1458" w:type="dxa"/>
            <w:tcMar>
              <w:top w:w="15" w:type="dxa"/>
              <w:left w:w="15" w:type="dxa"/>
              <w:bottom w:w="0" w:type="dxa"/>
              <w:right w:w="15" w:type="dxa"/>
            </w:tcMar>
            <w:vAlign w:val="center"/>
          </w:tcPr>
          <w:p w:rsidR="00E3515F" w:rsidRPr="006F085F" w:rsidRDefault="00E3515F"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JGKT22_C017</w:t>
            </w:r>
          </w:p>
        </w:tc>
        <w:tc>
          <w:tcPr>
            <w:tcW w:w="3425" w:type="dxa"/>
            <w:tcMar>
              <w:top w:w="15" w:type="dxa"/>
              <w:left w:w="15" w:type="dxa"/>
              <w:bottom w:w="0" w:type="dxa"/>
              <w:right w:w="15" w:type="dxa"/>
            </w:tcMar>
            <w:vAlign w:val="center"/>
          </w:tcPr>
          <w:p w:rsidR="00E3515F" w:rsidRPr="006F085F" w:rsidRDefault="00E3515F" w:rsidP="00057A9E">
            <w:pPr>
              <w:jc w:val="left"/>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w:t>
            </w:r>
            <w:r w:rsidRPr="006F085F">
              <w:rPr>
                <w:rFonts w:ascii="Times New Roman" w:eastAsia="宋体" w:hAnsi="Times New Roman" w:cs="Times New Roman"/>
                <w:color w:val="000000"/>
                <w:sz w:val="22"/>
              </w:rPr>
              <w:t>新医科</w:t>
            </w:r>
            <w:r w:rsidRPr="006F085F">
              <w:rPr>
                <w:rFonts w:ascii="Times New Roman" w:eastAsia="宋体" w:hAnsi="Times New Roman" w:cs="Times New Roman"/>
                <w:color w:val="000000"/>
                <w:sz w:val="22"/>
              </w:rPr>
              <w:t>”</w:t>
            </w:r>
            <w:r w:rsidRPr="006F085F">
              <w:rPr>
                <w:rFonts w:ascii="Times New Roman" w:eastAsia="宋体" w:hAnsi="Times New Roman" w:cs="Times New Roman"/>
                <w:color w:val="000000"/>
                <w:sz w:val="22"/>
              </w:rPr>
              <w:t>背景下药学博士专业学位培养模式的探索</w:t>
            </w:r>
          </w:p>
        </w:tc>
        <w:tc>
          <w:tcPr>
            <w:tcW w:w="1751" w:type="dxa"/>
            <w:tcMar>
              <w:top w:w="15" w:type="dxa"/>
              <w:left w:w="15" w:type="dxa"/>
              <w:bottom w:w="0" w:type="dxa"/>
              <w:right w:w="15" w:type="dxa"/>
            </w:tcMar>
            <w:vAlign w:val="center"/>
          </w:tcPr>
          <w:p w:rsidR="00E3515F" w:rsidRPr="006F085F" w:rsidRDefault="00E3515F" w:rsidP="00057A9E">
            <w:pPr>
              <w:jc w:val="left"/>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中国药科大学</w:t>
            </w:r>
          </w:p>
        </w:tc>
        <w:tc>
          <w:tcPr>
            <w:tcW w:w="867" w:type="dxa"/>
            <w:tcMar>
              <w:top w:w="15" w:type="dxa"/>
              <w:left w:w="15" w:type="dxa"/>
              <w:bottom w:w="0" w:type="dxa"/>
              <w:right w:w="15" w:type="dxa"/>
            </w:tcMar>
            <w:vAlign w:val="center"/>
          </w:tcPr>
          <w:p w:rsidR="00E3515F" w:rsidRPr="006F085F" w:rsidRDefault="00E3515F" w:rsidP="00057A9E">
            <w:pPr>
              <w:jc w:val="center"/>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胡庆华</w:t>
            </w:r>
          </w:p>
          <w:p w:rsidR="00E3515F" w:rsidRPr="006F085F" w:rsidRDefault="00E3515F" w:rsidP="00057A9E">
            <w:pPr>
              <w:jc w:val="center"/>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顾</w:t>
            </w:r>
            <w:r w:rsidRPr="006F085F">
              <w:rPr>
                <w:rFonts w:ascii="Times New Roman" w:eastAsia="宋体" w:hAnsi="Times New Roman" w:cs="Times New Roman"/>
                <w:color w:val="000000"/>
                <w:sz w:val="22"/>
              </w:rPr>
              <w:t xml:space="preserve">  </w:t>
            </w:r>
            <w:r w:rsidRPr="006F085F">
              <w:rPr>
                <w:rFonts w:ascii="Times New Roman" w:eastAsia="宋体" w:hAnsi="Times New Roman" w:cs="Times New Roman"/>
                <w:color w:val="000000"/>
                <w:sz w:val="22"/>
              </w:rPr>
              <w:t>洁</w:t>
            </w:r>
          </w:p>
        </w:tc>
        <w:tc>
          <w:tcPr>
            <w:tcW w:w="902" w:type="dxa"/>
            <w:tcMar>
              <w:top w:w="15" w:type="dxa"/>
              <w:left w:w="15" w:type="dxa"/>
              <w:bottom w:w="0" w:type="dxa"/>
              <w:right w:w="15" w:type="dxa"/>
            </w:tcMar>
            <w:vAlign w:val="center"/>
          </w:tcPr>
          <w:p w:rsidR="00E3515F" w:rsidRPr="006F085F" w:rsidRDefault="00E3515F" w:rsidP="00057A9E">
            <w:pPr>
              <w:jc w:val="center"/>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一般</w:t>
            </w:r>
          </w:p>
        </w:tc>
      </w:tr>
      <w:tr w:rsidR="00E3515F" w:rsidRPr="006F085F" w:rsidTr="00057A9E">
        <w:trPr>
          <w:trHeight w:val="708"/>
          <w:jc w:val="center"/>
        </w:trPr>
        <w:tc>
          <w:tcPr>
            <w:tcW w:w="617" w:type="dxa"/>
            <w:tcMar>
              <w:top w:w="15" w:type="dxa"/>
              <w:left w:w="15" w:type="dxa"/>
              <w:bottom w:w="0" w:type="dxa"/>
              <w:right w:w="15" w:type="dxa"/>
            </w:tcMar>
            <w:vAlign w:val="center"/>
          </w:tcPr>
          <w:p w:rsidR="00E3515F" w:rsidRPr="006F085F" w:rsidRDefault="00E3515F"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17</w:t>
            </w:r>
          </w:p>
        </w:tc>
        <w:tc>
          <w:tcPr>
            <w:tcW w:w="1458" w:type="dxa"/>
            <w:tcMar>
              <w:top w:w="15" w:type="dxa"/>
              <w:left w:w="15" w:type="dxa"/>
              <w:bottom w:w="0" w:type="dxa"/>
              <w:right w:w="15" w:type="dxa"/>
            </w:tcMar>
            <w:vAlign w:val="center"/>
          </w:tcPr>
          <w:p w:rsidR="00E3515F" w:rsidRPr="006F085F" w:rsidRDefault="00E3515F"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JGKT22_C022</w:t>
            </w:r>
          </w:p>
        </w:tc>
        <w:tc>
          <w:tcPr>
            <w:tcW w:w="3425" w:type="dxa"/>
            <w:tcMar>
              <w:top w:w="15" w:type="dxa"/>
              <w:left w:w="15" w:type="dxa"/>
              <w:bottom w:w="0" w:type="dxa"/>
              <w:right w:w="15" w:type="dxa"/>
            </w:tcMar>
            <w:vAlign w:val="center"/>
          </w:tcPr>
          <w:p w:rsidR="00E3515F" w:rsidRPr="006F085F" w:rsidRDefault="00E3515F" w:rsidP="00057A9E">
            <w:pPr>
              <w:jc w:val="left"/>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基于校企协同深度融合的轻工类研究生创新培养模式改革与实践</w:t>
            </w:r>
          </w:p>
        </w:tc>
        <w:tc>
          <w:tcPr>
            <w:tcW w:w="1751" w:type="dxa"/>
            <w:tcMar>
              <w:top w:w="15" w:type="dxa"/>
              <w:left w:w="15" w:type="dxa"/>
              <w:bottom w:w="0" w:type="dxa"/>
              <w:right w:w="15" w:type="dxa"/>
            </w:tcMar>
            <w:vAlign w:val="center"/>
          </w:tcPr>
          <w:p w:rsidR="00E3515F" w:rsidRPr="006F085F" w:rsidRDefault="00E3515F" w:rsidP="00057A9E">
            <w:pPr>
              <w:jc w:val="left"/>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南京林业大学</w:t>
            </w:r>
          </w:p>
        </w:tc>
        <w:tc>
          <w:tcPr>
            <w:tcW w:w="867" w:type="dxa"/>
            <w:tcMar>
              <w:top w:w="15" w:type="dxa"/>
              <w:left w:w="15" w:type="dxa"/>
              <w:bottom w:w="0" w:type="dxa"/>
              <w:right w:w="15" w:type="dxa"/>
            </w:tcMar>
            <w:vAlign w:val="center"/>
          </w:tcPr>
          <w:p w:rsidR="00E3515F" w:rsidRPr="006F085F" w:rsidRDefault="00E3515F" w:rsidP="00057A9E">
            <w:pPr>
              <w:jc w:val="center"/>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金永灿</w:t>
            </w:r>
          </w:p>
          <w:p w:rsidR="00E3515F" w:rsidRPr="006F085F" w:rsidRDefault="00E3515F" w:rsidP="00057A9E">
            <w:pPr>
              <w:jc w:val="center"/>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吴文娟</w:t>
            </w:r>
          </w:p>
        </w:tc>
        <w:tc>
          <w:tcPr>
            <w:tcW w:w="902" w:type="dxa"/>
            <w:tcMar>
              <w:top w:w="15" w:type="dxa"/>
              <w:left w:w="15" w:type="dxa"/>
              <w:bottom w:w="0" w:type="dxa"/>
              <w:right w:w="15" w:type="dxa"/>
            </w:tcMar>
            <w:vAlign w:val="center"/>
          </w:tcPr>
          <w:p w:rsidR="00E3515F" w:rsidRPr="006F085F" w:rsidRDefault="00E3515F" w:rsidP="00057A9E">
            <w:pPr>
              <w:jc w:val="center"/>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一般</w:t>
            </w:r>
          </w:p>
        </w:tc>
      </w:tr>
      <w:tr w:rsidR="00E3515F" w:rsidRPr="006F085F" w:rsidTr="00057A9E">
        <w:trPr>
          <w:trHeight w:val="708"/>
          <w:jc w:val="center"/>
        </w:trPr>
        <w:tc>
          <w:tcPr>
            <w:tcW w:w="617" w:type="dxa"/>
            <w:tcMar>
              <w:top w:w="15" w:type="dxa"/>
              <w:left w:w="15" w:type="dxa"/>
              <w:bottom w:w="0" w:type="dxa"/>
              <w:right w:w="15" w:type="dxa"/>
            </w:tcMar>
            <w:vAlign w:val="center"/>
          </w:tcPr>
          <w:p w:rsidR="00E3515F" w:rsidRPr="006F085F" w:rsidRDefault="00E3515F"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18</w:t>
            </w:r>
          </w:p>
        </w:tc>
        <w:tc>
          <w:tcPr>
            <w:tcW w:w="1458" w:type="dxa"/>
            <w:tcMar>
              <w:top w:w="15" w:type="dxa"/>
              <w:left w:w="15" w:type="dxa"/>
              <w:bottom w:w="0" w:type="dxa"/>
              <w:right w:w="15" w:type="dxa"/>
            </w:tcMar>
            <w:vAlign w:val="center"/>
          </w:tcPr>
          <w:p w:rsidR="00E3515F" w:rsidRPr="006F085F" w:rsidRDefault="00E3515F"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JGKT22_C026</w:t>
            </w:r>
          </w:p>
        </w:tc>
        <w:tc>
          <w:tcPr>
            <w:tcW w:w="3425" w:type="dxa"/>
            <w:tcMar>
              <w:top w:w="15" w:type="dxa"/>
              <w:left w:w="15" w:type="dxa"/>
              <w:bottom w:w="0" w:type="dxa"/>
              <w:right w:w="15" w:type="dxa"/>
            </w:tcMar>
            <w:vAlign w:val="center"/>
          </w:tcPr>
          <w:p w:rsidR="00E3515F" w:rsidRPr="006F085F" w:rsidRDefault="00E3515F" w:rsidP="00057A9E">
            <w:pPr>
              <w:jc w:val="left"/>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江苏专业学位研究生教育产教融合体系创新研究</w:t>
            </w:r>
          </w:p>
        </w:tc>
        <w:tc>
          <w:tcPr>
            <w:tcW w:w="1751" w:type="dxa"/>
            <w:tcMar>
              <w:top w:w="15" w:type="dxa"/>
              <w:left w:w="15" w:type="dxa"/>
              <w:bottom w:w="0" w:type="dxa"/>
              <w:right w:w="15" w:type="dxa"/>
            </w:tcMar>
            <w:vAlign w:val="center"/>
          </w:tcPr>
          <w:p w:rsidR="00E3515F" w:rsidRPr="006F085F" w:rsidRDefault="00E3515F" w:rsidP="00057A9E">
            <w:pPr>
              <w:jc w:val="left"/>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南京信息工程大学</w:t>
            </w:r>
          </w:p>
        </w:tc>
        <w:tc>
          <w:tcPr>
            <w:tcW w:w="867" w:type="dxa"/>
            <w:tcMar>
              <w:top w:w="15" w:type="dxa"/>
              <w:left w:w="15" w:type="dxa"/>
              <w:bottom w:w="0" w:type="dxa"/>
              <w:right w:w="15" w:type="dxa"/>
            </w:tcMar>
            <w:vAlign w:val="center"/>
          </w:tcPr>
          <w:p w:rsidR="00E3515F" w:rsidRPr="006F085F" w:rsidRDefault="00E3515F" w:rsidP="00057A9E">
            <w:pPr>
              <w:jc w:val="center"/>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祝成林</w:t>
            </w:r>
          </w:p>
          <w:p w:rsidR="00E3515F" w:rsidRPr="006F085F" w:rsidRDefault="00E3515F" w:rsidP="00057A9E">
            <w:pPr>
              <w:jc w:val="center"/>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张</w:t>
            </w:r>
            <w:r w:rsidRPr="006F085F">
              <w:rPr>
                <w:rFonts w:ascii="Times New Roman" w:eastAsia="宋体" w:hAnsi="Times New Roman" w:cs="Times New Roman"/>
                <w:color w:val="000000"/>
                <w:sz w:val="22"/>
              </w:rPr>
              <w:t xml:space="preserve">  </w:t>
            </w:r>
            <w:r w:rsidRPr="006F085F">
              <w:rPr>
                <w:rFonts w:ascii="Times New Roman" w:eastAsia="宋体" w:hAnsi="Times New Roman" w:cs="Times New Roman"/>
                <w:color w:val="000000"/>
                <w:sz w:val="22"/>
              </w:rPr>
              <w:t>慧</w:t>
            </w:r>
          </w:p>
        </w:tc>
        <w:tc>
          <w:tcPr>
            <w:tcW w:w="902" w:type="dxa"/>
            <w:tcMar>
              <w:top w:w="15" w:type="dxa"/>
              <w:left w:w="15" w:type="dxa"/>
              <w:bottom w:w="0" w:type="dxa"/>
              <w:right w:w="15" w:type="dxa"/>
            </w:tcMar>
            <w:vAlign w:val="center"/>
          </w:tcPr>
          <w:p w:rsidR="00E3515F" w:rsidRPr="006F085F" w:rsidRDefault="00E3515F" w:rsidP="00057A9E">
            <w:pPr>
              <w:jc w:val="center"/>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一般</w:t>
            </w:r>
          </w:p>
        </w:tc>
      </w:tr>
      <w:tr w:rsidR="00E3515F" w:rsidRPr="006F085F" w:rsidTr="00057A9E">
        <w:trPr>
          <w:trHeight w:val="708"/>
          <w:jc w:val="center"/>
        </w:trPr>
        <w:tc>
          <w:tcPr>
            <w:tcW w:w="617" w:type="dxa"/>
            <w:tcMar>
              <w:top w:w="15" w:type="dxa"/>
              <w:left w:w="15" w:type="dxa"/>
              <w:bottom w:w="0" w:type="dxa"/>
              <w:right w:w="15" w:type="dxa"/>
            </w:tcMar>
            <w:vAlign w:val="center"/>
          </w:tcPr>
          <w:p w:rsidR="00E3515F" w:rsidRPr="006F085F" w:rsidRDefault="00E3515F"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19</w:t>
            </w:r>
          </w:p>
        </w:tc>
        <w:tc>
          <w:tcPr>
            <w:tcW w:w="1458" w:type="dxa"/>
            <w:tcMar>
              <w:top w:w="15" w:type="dxa"/>
              <w:left w:w="15" w:type="dxa"/>
              <w:bottom w:w="0" w:type="dxa"/>
              <w:right w:w="15" w:type="dxa"/>
            </w:tcMar>
            <w:vAlign w:val="center"/>
          </w:tcPr>
          <w:p w:rsidR="00E3515F" w:rsidRPr="006F085F" w:rsidRDefault="00E3515F"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JGKT22_C027</w:t>
            </w:r>
          </w:p>
        </w:tc>
        <w:tc>
          <w:tcPr>
            <w:tcW w:w="3425" w:type="dxa"/>
            <w:tcMar>
              <w:top w:w="15" w:type="dxa"/>
              <w:left w:w="15" w:type="dxa"/>
              <w:bottom w:w="0" w:type="dxa"/>
              <w:right w:w="15" w:type="dxa"/>
            </w:tcMar>
            <w:vAlign w:val="center"/>
          </w:tcPr>
          <w:p w:rsidR="00E3515F" w:rsidRPr="006F085F" w:rsidRDefault="00E3515F" w:rsidP="00057A9E">
            <w:pPr>
              <w:jc w:val="left"/>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面向</w:t>
            </w:r>
            <w:r w:rsidRPr="006F085F">
              <w:rPr>
                <w:rFonts w:ascii="Times New Roman" w:eastAsia="宋体" w:hAnsi="Times New Roman" w:cs="Times New Roman"/>
                <w:color w:val="000000"/>
                <w:sz w:val="22"/>
              </w:rPr>
              <w:t>“</w:t>
            </w:r>
            <w:r w:rsidRPr="006F085F">
              <w:rPr>
                <w:rFonts w:ascii="Times New Roman" w:eastAsia="宋体" w:hAnsi="Times New Roman" w:cs="Times New Roman"/>
                <w:color w:val="000000"/>
                <w:sz w:val="22"/>
              </w:rPr>
              <w:t>双碳</w:t>
            </w:r>
            <w:r w:rsidRPr="006F085F">
              <w:rPr>
                <w:rFonts w:ascii="Times New Roman" w:eastAsia="宋体" w:hAnsi="Times New Roman" w:cs="Times New Roman"/>
                <w:color w:val="000000"/>
                <w:sz w:val="22"/>
              </w:rPr>
              <w:t>”</w:t>
            </w:r>
            <w:r w:rsidRPr="006F085F">
              <w:rPr>
                <w:rFonts w:ascii="Times New Roman" w:eastAsia="宋体" w:hAnsi="Times New Roman" w:cs="Times New Roman"/>
                <w:color w:val="000000"/>
                <w:sz w:val="22"/>
              </w:rPr>
              <w:t>目标知识生产的理工科研究生</w:t>
            </w:r>
            <w:r w:rsidRPr="006F085F">
              <w:rPr>
                <w:rFonts w:ascii="Times New Roman" w:eastAsia="宋体" w:hAnsi="Times New Roman" w:cs="Times New Roman"/>
                <w:color w:val="000000"/>
                <w:sz w:val="22"/>
              </w:rPr>
              <w:t>“</w:t>
            </w:r>
            <w:r w:rsidRPr="006F085F">
              <w:rPr>
                <w:rFonts w:ascii="Times New Roman" w:eastAsia="宋体" w:hAnsi="Times New Roman" w:cs="Times New Roman"/>
                <w:color w:val="000000"/>
                <w:sz w:val="22"/>
              </w:rPr>
              <w:t>科产创教</w:t>
            </w:r>
            <w:r w:rsidRPr="006F085F">
              <w:rPr>
                <w:rFonts w:ascii="Times New Roman" w:eastAsia="宋体" w:hAnsi="Times New Roman" w:cs="Times New Roman"/>
                <w:color w:val="000000"/>
                <w:sz w:val="22"/>
              </w:rPr>
              <w:t>”</w:t>
            </w:r>
            <w:r w:rsidRPr="006F085F">
              <w:rPr>
                <w:rFonts w:ascii="Times New Roman" w:eastAsia="宋体" w:hAnsi="Times New Roman" w:cs="Times New Roman"/>
                <w:color w:val="000000"/>
                <w:sz w:val="22"/>
              </w:rPr>
              <w:t>融合育人共同体建构与模式实践</w:t>
            </w:r>
          </w:p>
        </w:tc>
        <w:tc>
          <w:tcPr>
            <w:tcW w:w="1751" w:type="dxa"/>
            <w:tcMar>
              <w:top w:w="15" w:type="dxa"/>
              <w:left w:w="15" w:type="dxa"/>
              <w:bottom w:w="0" w:type="dxa"/>
              <w:right w:w="15" w:type="dxa"/>
            </w:tcMar>
            <w:vAlign w:val="center"/>
          </w:tcPr>
          <w:p w:rsidR="00E3515F" w:rsidRPr="006F085F" w:rsidRDefault="00E3515F" w:rsidP="00057A9E">
            <w:pPr>
              <w:jc w:val="left"/>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南京工业大学</w:t>
            </w:r>
          </w:p>
        </w:tc>
        <w:tc>
          <w:tcPr>
            <w:tcW w:w="867" w:type="dxa"/>
            <w:tcMar>
              <w:top w:w="15" w:type="dxa"/>
              <w:left w:w="15" w:type="dxa"/>
              <w:bottom w:w="0" w:type="dxa"/>
              <w:right w:w="15" w:type="dxa"/>
            </w:tcMar>
            <w:vAlign w:val="center"/>
          </w:tcPr>
          <w:p w:rsidR="00E3515F" w:rsidRPr="006F085F" w:rsidRDefault="00E3515F" w:rsidP="00057A9E">
            <w:pPr>
              <w:jc w:val="center"/>
              <w:rPr>
                <w:rFonts w:ascii="Times New Roman" w:eastAsia="宋体" w:hAnsi="Times New Roman" w:cs="Times New Roman"/>
                <w:color w:val="000000"/>
                <w:sz w:val="22"/>
              </w:rPr>
            </w:pPr>
            <w:proofErr w:type="gramStart"/>
            <w:r w:rsidRPr="006F085F">
              <w:rPr>
                <w:rFonts w:ascii="Times New Roman" w:eastAsia="宋体" w:hAnsi="Times New Roman" w:cs="Times New Roman"/>
                <w:color w:val="000000"/>
                <w:sz w:val="22"/>
              </w:rPr>
              <w:t>郭</w:t>
            </w:r>
            <w:proofErr w:type="gramEnd"/>
            <w:r w:rsidRPr="006F085F">
              <w:rPr>
                <w:rFonts w:ascii="Times New Roman" w:eastAsia="宋体" w:hAnsi="Times New Roman" w:cs="Times New Roman"/>
                <w:color w:val="000000"/>
                <w:sz w:val="22"/>
              </w:rPr>
              <w:t xml:space="preserve">  </w:t>
            </w:r>
            <w:proofErr w:type="gramStart"/>
            <w:r w:rsidRPr="006F085F">
              <w:rPr>
                <w:rFonts w:ascii="Times New Roman" w:eastAsia="宋体" w:hAnsi="Times New Roman" w:cs="Times New Roman"/>
                <w:color w:val="000000"/>
                <w:sz w:val="22"/>
              </w:rPr>
              <w:t>凯</w:t>
            </w:r>
            <w:proofErr w:type="gramEnd"/>
          </w:p>
          <w:p w:rsidR="00E3515F" w:rsidRPr="006F085F" w:rsidRDefault="00E3515F" w:rsidP="00057A9E">
            <w:pPr>
              <w:jc w:val="center"/>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方</w:t>
            </w:r>
            <w:r w:rsidRPr="006F085F">
              <w:rPr>
                <w:rFonts w:ascii="Times New Roman" w:eastAsia="宋体" w:hAnsi="Times New Roman" w:cs="Times New Roman"/>
                <w:color w:val="000000"/>
                <w:sz w:val="22"/>
              </w:rPr>
              <w:t xml:space="preserve">  </w:t>
            </w:r>
            <w:r w:rsidRPr="006F085F">
              <w:rPr>
                <w:rFonts w:ascii="Times New Roman" w:eastAsia="宋体" w:hAnsi="Times New Roman" w:cs="Times New Roman"/>
                <w:color w:val="000000"/>
                <w:sz w:val="22"/>
              </w:rPr>
              <w:t>正</w:t>
            </w:r>
          </w:p>
        </w:tc>
        <w:tc>
          <w:tcPr>
            <w:tcW w:w="902" w:type="dxa"/>
            <w:tcMar>
              <w:top w:w="15" w:type="dxa"/>
              <w:left w:w="15" w:type="dxa"/>
              <w:bottom w:w="0" w:type="dxa"/>
              <w:right w:w="15" w:type="dxa"/>
            </w:tcMar>
            <w:vAlign w:val="center"/>
          </w:tcPr>
          <w:p w:rsidR="00E3515F" w:rsidRPr="006F085F" w:rsidRDefault="00E3515F" w:rsidP="00057A9E">
            <w:pPr>
              <w:jc w:val="center"/>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一般</w:t>
            </w:r>
          </w:p>
        </w:tc>
      </w:tr>
      <w:tr w:rsidR="00E3515F" w:rsidRPr="006F085F" w:rsidTr="00057A9E">
        <w:trPr>
          <w:trHeight w:val="708"/>
          <w:jc w:val="center"/>
        </w:trPr>
        <w:tc>
          <w:tcPr>
            <w:tcW w:w="617" w:type="dxa"/>
            <w:tcMar>
              <w:top w:w="15" w:type="dxa"/>
              <w:left w:w="15" w:type="dxa"/>
              <w:bottom w:w="0" w:type="dxa"/>
              <w:right w:w="15" w:type="dxa"/>
            </w:tcMar>
            <w:vAlign w:val="center"/>
          </w:tcPr>
          <w:p w:rsidR="00E3515F" w:rsidRPr="006F085F" w:rsidRDefault="00E3515F"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20</w:t>
            </w:r>
          </w:p>
        </w:tc>
        <w:tc>
          <w:tcPr>
            <w:tcW w:w="1458" w:type="dxa"/>
            <w:tcMar>
              <w:top w:w="15" w:type="dxa"/>
              <w:left w:w="15" w:type="dxa"/>
              <w:bottom w:w="0" w:type="dxa"/>
              <w:right w:w="15" w:type="dxa"/>
            </w:tcMar>
            <w:vAlign w:val="center"/>
          </w:tcPr>
          <w:p w:rsidR="00E3515F" w:rsidRPr="006F085F" w:rsidRDefault="00E3515F"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JGKT22_C034</w:t>
            </w:r>
          </w:p>
        </w:tc>
        <w:tc>
          <w:tcPr>
            <w:tcW w:w="3425" w:type="dxa"/>
            <w:tcMar>
              <w:top w:w="15" w:type="dxa"/>
              <w:left w:w="15" w:type="dxa"/>
              <w:bottom w:w="0" w:type="dxa"/>
              <w:right w:w="15" w:type="dxa"/>
            </w:tcMar>
            <w:vAlign w:val="center"/>
          </w:tcPr>
          <w:p w:rsidR="00E3515F" w:rsidRPr="006F085F" w:rsidRDefault="00E3515F" w:rsidP="00057A9E">
            <w:pPr>
              <w:jc w:val="left"/>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基于虚拟仿真实验的医学统计学</w:t>
            </w:r>
            <w:r w:rsidRPr="006F085F">
              <w:rPr>
                <w:rFonts w:ascii="Times New Roman" w:eastAsia="宋体" w:hAnsi="Times New Roman" w:cs="Times New Roman"/>
                <w:color w:val="000000"/>
                <w:sz w:val="22"/>
              </w:rPr>
              <w:t>SPOC</w:t>
            </w:r>
            <w:r w:rsidRPr="006F085F">
              <w:rPr>
                <w:rFonts w:ascii="Times New Roman" w:eastAsia="宋体" w:hAnsi="Times New Roman" w:cs="Times New Roman"/>
                <w:color w:val="000000"/>
                <w:sz w:val="22"/>
              </w:rPr>
              <w:t>教学研究</w:t>
            </w:r>
          </w:p>
        </w:tc>
        <w:tc>
          <w:tcPr>
            <w:tcW w:w="1751" w:type="dxa"/>
            <w:tcMar>
              <w:top w:w="15" w:type="dxa"/>
              <w:left w:w="15" w:type="dxa"/>
              <w:bottom w:w="0" w:type="dxa"/>
              <w:right w:w="15" w:type="dxa"/>
            </w:tcMar>
            <w:vAlign w:val="center"/>
          </w:tcPr>
          <w:p w:rsidR="00E3515F" w:rsidRPr="006F085F" w:rsidRDefault="00E3515F" w:rsidP="00057A9E">
            <w:pPr>
              <w:jc w:val="left"/>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南京医科大学</w:t>
            </w:r>
          </w:p>
        </w:tc>
        <w:tc>
          <w:tcPr>
            <w:tcW w:w="867" w:type="dxa"/>
            <w:tcMar>
              <w:top w:w="15" w:type="dxa"/>
              <w:left w:w="15" w:type="dxa"/>
              <w:bottom w:w="0" w:type="dxa"/>
              <w:right w:w="15" w:type="dxa"/>
            </w:tcMar>
            <w:vAlign w:val="center"/>
          </w:tcPr>
          <w:p w:rsidR="00E3515F" w:rsidRPr="006F085F" w:rsidRDefault="00E3515F" w:rsidP="00057A9E">
            <w:pPr>
              <w:jc w:val="center"/>
              <w:rPr>
                <w:rFonts w:ascii="Times New Roman" w:eastAsia="宋体" w:hAnsi="Times New Roman" w:cs="Times New Roman"/>
                <w:color w:val="000000"/>
                <w:sz w:val="22"/>
              </w:rPr>
            </w:pPr>
            <w:proofErr w:type="gramStart"/>
            <w:r w:rsidRPr="006F085F">
              <w:rPr>
                <w:rFonts w:ascii="Times New Roman" w:eastAsia="宋体" w:hAnsi="Times New Roman" w:cs="Times New Roman"/>
                <w:color w:val="000000"/>
                <w:sz w:val="22"/>
              </w:rPr>
              <w:t>柏建岭</w:t>
            </w:r>
            <w:proofErr w:type="gramEnd"/>
          </w:p>
          <w:p w:rsidR="00E3515F" w:rsidRPr="006F085F" w:rsidRDefault="00E3515F" w:rsidP="00057A9E">
            <w:pPr>
              <w:jc w:val="center"/>
              <w:rPr>
                <w:rFonts w:ascii="Times New Roman" w:eastAsia="宋体" w:hAnsi="Times New Roman" w:cs="Times New Roman"/>
                <w:color w:val="000000"/>
                <w:sz w:val="22"/>
              </w:rPr>
            </w:pPr>
            <w:proofErr w:type="gramStart"/>
            <w:r w:rsidRPr="006F085F">
              <w:rPr>
                <w:rFonts w:ascii="Times New Roman" w:eastAsia="宋体" w:hAnsi="Times New Roman" w:cs="Times New Roman"/>
                <w:color w:val="000000"/>
                <w:sz w:val="22"/>
              </w:rPr>
              <w:t>蒋</w:t>
            </w:r>
            <w:proofErr w:type="gramEnd"/>
            <w:r w:rsidRPr="006F085F">
              <w:rPr>
                <w:rFonts w:ascii="Times New Roman" w:eastAsia="宋体" w:hAnsi="Times New Roman" w:cs="Times New Roman"/>
                <w:color w:val="000000"/>
                <w:sz w:val="22"/>
              </w:rPr>
              <w:t xml:space="preserve">  </w:t>
            </w:r>
            <w:r w:rsidRPr="006F085F">
              <w:rPr>
                <w:rFonts w:ascii="Times New Roman" w:eastAsia="宋体" w:hAnsi="Times New Roman" w:cs="Times New Roman"/>
                <w:color w:val="000000"/>
                <w:sz w:val="22"/>
              </w:rPr>
              <w:t>涛</w:t>
            </w:r>
          </w:p>
        </w:tc>
        <w:tc>
          <w:tcPr>
            <w:tcW w:w="902" w:type="dxa"/>
            <w:tcMar>
              <w:top w:w="15" w:type="dxa"/>
              <w:left w:w="15" w:type="dxa"/>
              <w:bottom w:w="0" w:type="dxa"/>
              <w:right w:w="15" w:type="dxa"/>
            </w:tcMar>
            <w:vAlign w:val="center"/>
          </w:tcPr>
          <w:p w:rsidR="00E3515F" w:rsidRPr="006F085F" w:rsidRDefault="00E3515F" w:rsidP="00057A9E">
            <w:pPr>
              <w:jc w:val="center"/>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一般</w:t>
            </w:r>
          </w:p>
        </w:tc>
      </w:tr>
      <w:tr w:rsidR="00E3515F" w:rsidRPr="006F085F" w:rsidTr="00057A9E">
        <w:trPr>
          <w:trHeight w:val="708"/>
          <w:jc w:val="center"/>
        </w:trPr>
        <w:tc>
          <w:tcPr>
            <w:tcW w:w="617" w:type="dxa"/>
            <w:tcMar>
              <w:top w:w="15" w:type="dxa"/>
              <w:left w:w="15" w:type="dxa"/>
              <w:bottom w:w="0" w:type="dxa"/>
              <w:right w:w="15" w:type="dxa"/>
            </w:tcMar>
            <w:vAlign w:val="center"/>
          </w:tcPr>
          <w:p w:rsidR="00E3515F" w:rsidRPr="006F085F" w:rsidRDefault="00E3515F"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21</w:t>
            </w:r>
          </w:p>
        </w:tc>
        <w:tc>
          <w:tcPr>
            <w:tcW w:w="1458" w:type="dxa"/>
            <w:tcMar>
              <w:top w:w="15" w:type="dxa"/>
              <w:left w:w="15" w:type="dxa"/>
              <w:bottom w:w="0" w:type="dxa"/>
              <w:right w:w="15" w:type="dxa"/>
            </w:tcMar>
            <w:vAlign w:val="center"/>
          </w:tcPr>
          <w:p w:rsidR="00E3515F" w:rsidRPr="006F085F" w:rsidRDefault="00E3515F"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JGKT22_C042</w:t>
            </w:r>
          </w:p>
        </w:tc>
        <w:tc>
          <w:tcPr>
            <w:tcW w:w="3425" w:type="dxa"/>
            <w:tcMar>
              <w:top w:w="15" w:type="dxa"/>
              <w:left w:w="15" w:type="dxa"/>
              <w:bottom w:w="0" w:type="dxa"/>
              <w:right w:w="15" w:type="dxa"/>
            </w:tcMar>
            <w:vAlign w:val="center"/>
          </w:tcPr>
          <w:p w:rsidR="00E3515F" w:rsidRPr="006F085F" w:rsidRDefault="00E3515F" w:rsidP="00057A9E">
            <w:pPr>
              <w:jc w:val="left"/>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质量认证理念引领下的</w:t>
            </w:r>
            <w:proofErr w:type="spellStart"/>
            <w:r w:rsidRPr="006F085F">
              <w:rPr>
                <w:rFonts w:ascii="Times New Roman" w:eastAsia="宋体" w:hAnsi="Times New Roman" w:cs="Times New Roman"/>
                <w:color w:val="000000"/>
                <w:sz w:val="22"/>
              </w:rPr>
              <w:t>MPAcc</w:t>
            </w:r>
            <w:proofErr w:type="spellEnd"/>
            <w:r w:rsidRPr="006F085F">
              <w:rPr>
                <w:rFonts w:ascii="Times New Roman" w:eastAsia="宋体" w:hAnsi="Times New Roman" w:cs="Times New Roman"/>
                <w:color w:val="000000"/>
                <w:sz w:val="22"/>
              </w:rPr>
              <w:t>教育变革路径研究</w:t>
            </w:r>
          </w:p>
        </w:tc>
        <w:tc>
          <w:tcPr>
            <w:tcW w:w="1751" w:type="dxa"/>
            <w:tcMar>
              <w:top w:w="15" w:type="dxa"/>
              <w:left w:w="15" w:type="dxa"/>
              <w:bottom w:w="0" w:type="dxa"/>
              <w:right w:w="15" w:type="dxa"/>
            </w:tcMar>
            <w:vAlign w:val="center"/>
          </w:tcPr>
          <w:p w:rsidR="00E3515F" w:rsidRPr="006F085F" w:rsidRDefault="00E3515F" w:rsidP="00057A9E">
            <w:pPr>
              <w:jc w:val="left"/>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南京审计大学</w:t>
            </w:r>
          </w:p>
        </w:tc>
        <w:tc>
          <w:tcPr>
            <w:tcW w:w="867" w:type="dxa"/>
            <w:tcMar>
              <w:top w:w="15" w:type="dxa"/>
              <w:left w:w="15" w:type="dxa"/>
              <w:bottom w:w="0" w:type="dxa"/>
              <w:right w:w="15" w:type="dxa"/>
            </w:tcMar>
            <w:vAlign w:val="center"/>
          </w:tcPr>
          <w:p w:rsidR="00E3515F" w:rsidRPr="006F085F" w:rsidRDefault="00E3515F" w:rsidP="00057A9E">
            <w:pPr>
              <w:jc w:val="center"/>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王永妍</w:t>
            </w:r>
          </w:p>
          <w:p w:rsidR="00E3515F" w:rsidRPr="006F085F" w:rsidRDefault="00E3515F" w:rsidP="00057A9E">
            <w:pPr>
              <w:jc w:val="center"/>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王</w:t>
            </w:r>
            <w:r w:rsidRPr="006F085F">
              <w:rPr>
                <w:rFonts w:ascii="Times New Roman" w:eastAsia="宋体" w:hAnsi="Times New Roman" w:cs="Times New Roman"/>
                <w:color w:val="000000"/>
                <w:sz w:val="22"/>
              </w:rPr>
              <w:t xml:space="preserve">  </w:t>
            </w:r>
            <w:r w:rsidRPr="006F085F">
              <w:rPr>
                <w:rFonts w:ascii="Times New Roman" w:eastAsia="宋体" w:hAnsi="Times New Roman" w:cs="Times New Roman"/>
                <w:color w:val="000000"/>
                <w:sz w:val="22"/>
              </w:rPr>
              <w:t>莹</w:t>
            </w:r>
          </w:p>
        </w:tc>
        <w:tc>
          <w:tcPr>
            <w:tcW w:w="902" w:type="dxa"/>
            <w:tcMar>
              <w:top w:w="15" w:type="dxa"/>
              <w:left w:w="15" w:type="dxa"/>
              <w:bottom w:w="0" w:type="dxa"/>
              <w:right w:w="15" w:type="dxa"/>
            </w:tcMar>
            <w:vAlign w:val="center"/>
          </w:tcPr>
          <w:p w:rsidR="00E3515F" w:rsidRPr="006F085F" w:rsidRDefault="00E3515F" w:rsidP="00057A9E">
            <w:pPr>
              <w:jc w:val="center"/>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一般</w:t>
            </w:r>
          </w:p>
        </w:tc>
      </w:tr>
      <w:tr w:rsidR="00E3515F" w:rsidRPr="006F085F" w:rsidTr="00057A9E">
        <w:trPr>
          <w:trHeight w:val="708"/>
          <w:jc w:val="center"/>
        </w:trPr>
        <w:tc>
          <w:tcPr>
            <w:tcW w:w="617" w:type="dxa"/>
            <w:tcMar>
              <w:top w:w="15" w:type="dxa"/>
              <w:left w:w="15" w:type="dxa"/>
              <w:bottom w:w="0" w:type="dxa"/>
              <w:right w:w="15" w:type="dxa"/>
            </w:tcMar>
            <w:vAlign w:val="center"/>
          </w:tcPr>
          <w:p w:rsidR="00E3515F" w:rsidRPr="006F085F" w:rsidRDefault="00E3515F"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22</w:t>
            </w:r>
          </w:p>
        </w:tc>
        <w:tc>
          <w:tcPr>
            <w:tcW w:w="1458" w:type="dxa"/>
            <w:tcMar>
              <w:top w:w="15" w:type="dxa"/>
              <w:left w:w="15" w:type="dxa"/>
              <w:bottom w:w="0" w:type="dxa"/>
              <w:right w:w="15" w:type="dxa"/>
            </w:tcMar>
            <w:vAlign w:val="center"/>
          </w:tcPr>
          <w:p w:rsidR="00E3515F" w:rsidRPr="006F085F" w:rsidRDefault="00E3515F"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JGKT22_C047</w:t>
            </w:r>
          </w:p>
        </w:tc>
        <w:tc>
          <w:tcPr>
            <w:tcW w:w="3425" w:type="dxa"/>
            <w:tcMar>
              <w:top w:w="15" w:type="dxa"/>
              <w:left w:w="15" w:type="dxa"/>
              <w:bottom w:w="0" w:type="dxa"/>
              <w:right w:w="15" w:type="dxa"/>
            </w:tcMar>
            <w:vAlign w:val="center"/>
          </w:tcPr>
          <w:p w:rsidR="00E3515F" w:rsidRPr="006F085F" w:rsidRDefault="00E3515F" w:rsidP="00057A9E">
            <w:pPr>
              <w:jc w:val="left"/>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传媒专业研究生</w:t>
            </w:r>
            <w:proofErr w:type="gramStart"/>
            <w:r w:rsidRPr="006F085F">
              <w:rPr>
                <w:rFonts w:ascii="Times New Roman" w:eastAsia="宋体" w:hAnsi="Times New Roman" w:cs="Times New Roman"/>
                <w:color w:val="000000"/>
                <w:sz w:val="22"/>
              </w:rPr>
              <w:t>课程思政的</w:t>
            </w:r>
            <w:proofErr w:type="gramEnd"/>
            <w:r w:rsidRPr="006F085F">
              <w:rPr>
                <w:rFonts w:ascii="Times New Roman" w:eastAsia="宋体" w:hAnsi="Times New Roman" w:cs="Times New Roman"/>
                <w:color w:val="000000"/>
                <w:sz w:val="22"/>
              </w:rPr>
              <w:t>对策与路径研究</w:t>
            </w:r>
          </w:p>
        </w:tc>
        <w:tc>
          <w:tcPr>
            <w:tcW w:w="1751" w:type="dxa"/>
            <w:tcMar>
              <w:top w:w="15" w:type="dxa"/>
              <w:left w:w="15" w:type="dxa"/>
              <w:bottom w:w="0" w:type="dxa"/>
              <w:right w:w="15" w:type="dxa"/>
            </w:tcMar>
            <w:vAlign w:val="center"/>
          </w:tcPr>
          <w:p w:rsidR="00E3515F" w:rsidRPr="006F085F" w:rsidRDefault="00E3515F" w:rsidP="00057A9E">
            <w:pPr>
              <w:jc w:val="left"/>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南京艺术学院</w:t>
            </w:r>
          </w:p>
        </w:tc>
        <w:tc>
          <w:tcPr>
            <w:tcW w:w="867" w:type="dxa"/>
            <w:tcMar>
              <w:top w:w="15" w:type="dxa"/>
              <w:left w:w="15" w:type="dxa"/>
              <w:bottom w:w="0" w:type="dxa"/>
              <w:right w:w="15" w:type="dxa"/>
            </w:tcMar>
            <w:vAlign w:val="center"/>
          </w:tcPr>
          <w:p w:rsidR="00E3515F" w:rsidRPr="006F085F" w:rsidRDefault="00E3515F" w:rsidP="00057A9E">
            <w:pPr>
              <w:jc w:val="center"/>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魏</w:t>
            </w:r>
            <w:r w:rsidRPr="006F085F">
              <w:rPr>
                <w:rFonts w:ascii="Times New Roman" w:eastAsia="宋体" w:hAnsi="Times New Roman" w:cs="Times New Roman"/>
                <w:color w:val="000000"/>
                <w:sz w:val="22"/>
              </w:rPr>
              <w:t xml:space="preserve">  </w:t>
            </w:r>
            <w:r w:rsidRPr="006F085F">
              <w:rPr>
                <w:rFonts w:ascii="Times New Roman" w:eastAsia="宋体" w:hAnsi="Times New Roman" w:cs="Times New Roman"/>
                <w:color w:val="000000"/>
                <w:sz w:val="22"/>
              </w:rPr>
              <w:t>佳</w:t>
            </w:r>
          </w:p>
        </w:tc>
        <w:tc>
          <w:tcPr>
            <w:tcW w:w="902" w:type="dxa"/>
            <w:tcMar>
              <w:top w:w="15" w:type="dxa"/>
              <w:left w:w="15" w:type="dxa"/>
              <w:bottom w:w="0" w:type="dxa"/>
              <w:right w:w="15" w:type="dxa"/>
            </w:tcMar>
            <w:vAlign w:val="center"/>
          </w:tcPr>
          <w:p w:rsidR="00E3515F" w:rsidRPr="006F085F" w:rsidRDefault="00E3515F" w:rsidP="00057A9E">
            <w:pPr>
              <w:jc w:val="center"/>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一般</w:t>
            </w:r>
          </w:p>
        </w:tc>
      </w:tr>
      <w:tr w:rsidR="00E3515F" w:rsidRPr="006F085F" w:rsidTr="00057A9E">
        <w:trPr>
          <w:trHeight w:val="708"/>
          <w:jc w:val="center"/>
        </w:trPr>
        <w:tc>
          <w:tcPr>
            <w:tcW w:w="617" w:type="dxa"/>
            <w:tcMar>
              <w:top w:w="15" w:type="dxa"/>
              <w:left w:w="15" w:type="dxa"/>
              <w:bottom w:w="0" w:type="dxa"/>
              <w:right w:w="15" w:type="dxa"/>
            </w:tcMar>
            <w:vAlign w:val="center"/>
          </w:tcPr>
          <w:p w:rsidR="00E3515F" w:rsidRPr="006F085F" w:rsidRDefault="00E3515F"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23</w:t>
            </w:r>
          </w:p>
        </w:tc>
        <w:tc>
          <w:tcPr>
            <w:tcW w:w="1458" w:type="dxa"/>
            <w:tcMar>
              <w:top w:w="15" w:type="dxa"/>
              <w:left w:w="15" w:type="dxa"/>
              <w:bottom w:w="0" w:type="dxa"/>
              <w:right w:w="15" w:type="dxa"/>
            </w:tcMar>
            <w:vAlign w:val="center"/>
          </w:tcPr>
          <w:p w:rsidR="00E3515F" w:rsidRPr="006F085F" w:rsidRDefault="00E3515F"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JGKT22_C061</w:t>
            </w:r>
          </w:p>
        </w:tc>
        <w:tc>
          <w:tcPr>
            <w:tcW w:w="3425" w:type="dxa"/>
            <w:tcMar>
              <w:top w:w="15" w:type="dxa"/>
              <w:left w:w="15" w:type="dxa"/>
              <w:bottom w:w="0" w:type="dxa"/>
              <w:right w:w="15" w:type="dxa"/>
            </w:tcMar>
            <w:vAlign w:val="center"/>
          </w:tcPr>
          <w:p w:rsidR="00E3515F" w:rsidRPr="006F085F" w:rsidRDefault="00E3515F" w:rsidP="00057A9E">
            <w:pPr>
              <w:jc w:val="left"/>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基于</w:t>
            </w:r>
            <w:r w:rsidRPr="006F085F">
              <w:rPr>
                <w:rFonts w:ascii="Times New Roman" w:eastAsia="宋体" w:hAnsi="Times New Roman" w:cs="Times New Roman"/>
                <w:color w:val="000000"/>
                <w:sz w:val="22"/>
              </w:rPr>
              <w:t>MNSS</w:t>
            </w:r>
            <w:r w:rsidRPr="006F085F">
              <w:rPr>
                <w:rFonts w:ascii="Times New Roman" w:eastAsia="宋体" w:hAnsi="Times New Roman" w:cs="Times New Roman"/>
                <w:color w:val="000000"/>
                <w:sz w:val="22"/>
              </w:rPr>
              <w:t>平台的医学信息学研究生</w:t>
            </w:r>
            <w:r w:rsidRPr="006F085F">
              <w:rPr>
                <w:rFonts w:ascii="Times New Roman" w:eastAsia="宋体" w:hAnsi="Times New Roman" w:cs="Times New Roman"/>
                <w:color w:val="000000"/>
                <w:sz w:val="22"/>
              </w:rPr>
              <w:t>“</w:t>
            </w:r>
            <w:r w:rsidRPr="006F085F">
              <w:rPr>
                <w:rFonts w:ascii="Times New Roman" w:eastAsia="宋体" w:hAnsi="Times New Roman" w:cs="Times New Roman"/>
                <w:color w:val="000000"/>
                <w:sz w:val="22"/>
              </w:rPr>
              <w:t>校</w:t>
            </w:r>
            <w:r w:rsidRPr="006F085F">
              <w:rPr>
                <w:rFonts w:ascii="Times New Roman" w:eastAsia="宋体" w:hAnsi="Times New Roman" w:cs="Times New Roman"/>
                <w:color w:val="000000"/>
                <w:sz w:val="22"/>
              </w:rPr>
              <w:t>-</w:t>
            </w:r>
            <w:proofErr w:type="gramStart"/>
            <w:r w:rsidRPr="006F085F">
              <w:rPr>
                <w:rFonts w:ascii="Times New Roman" w:eastAsia="宋体" w:hAnsi="Times New Roman" w:cs="Times New Roman"/>
                <w:color w:val="000000"/>
                <w:sz w:val="22"/>
              </w:rPr>
              <w:t>医</w:t>
            </w:r>
            <w:proofErr w:type="gramEnd"/>
            <w:r w:rsidRPr="006F085F">
              <w:rPr>
                <w:rFonts w:ascii="Times New Roman" w:eastAsia="宋体" w:hAnsi="Times New Roman" w:cs="Times New Roman"/>
                <w:color w:val="000000"/>
                <w:sz w:val="22"/>
              </w:rPr>
              <w:t>-</w:t>
            </w:r>
            <w:r w:rsidRPr="006F085F">
              <w:rPr>
                <w:rFonts w:ascii="Times New Roman" w:eastAsia="宋体" w:hAnsi="Times New Roman" w:cs="Times New Roman"/>
                <w:color w:val="000000"/>
                <w:sz w:val="22"/>
              </w:rPr>
              <w:t>企</w:t>
            </w:r>
            <w:r w:rsidRPr="006F085F">
              <w:rPr>
                <w:rFonts w:ascii="Times New Roman" w:eastAsia="宋体" w:hAnsi="Times New Roman" w:cs="Times New Roman"/>
                <w:color w:val="000000"/>
                <w:sz w:val="22"/>
              </w:rPr>
              <w:t>”</w:t>
            </w:r>
            <w:r w:rsidRPr="006F085F">
              <w:rPr>
                <w:rFonts w:ascii="Times New Roman" w:eastAsia="宋体" w:hAnsi="Times New Roman" w:cs="Times New Roman"/>
                <w:color w:val="000000"/>
                <w:sz w:val="22"/>
              </w:rPr>
              <w:t>多方协同培养模式研究与实践</w:t>
            </w:r>
          </w:p>
        </w:tc>
        <w:tc>
          <w:tcPr>
            <w:tcW w:w="1751" w:type="dxa"/>
            <w:tcMar>
              <w:top w:w="15" w:type="dxa"/>
              <w:left w:w="15" w:type="dxa"/>
              <w:bottom w:w="0" w:type="dxa"/>
              <w:right w:w="15" w:type="dxa"/>
            </w:tcMar>
            <w:vAlign w:val="center"/>
          </w:tcPr>
          <w:p w:rsidR="00E3515F" w:rsidRPr="006F085F" w:rsidRDefault="00E3515F" w:rsidP="00057A9E">
            <w:pPr>
              <w:jc w:val="left"/>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徐州医科大学</w:t>
            </w:r>
          </w:p>
        </w:tc>
        <w:tc>
          <w:tcPr>
            <w:tcW w:w="867" w:type="dxa"/>
            <w:tcMar>
              <w:top w:w="15" w:type="dxa"/>
              <w:left w:w="15" w:type="dxa"/>
              <w:bottom w:w="0" w:type="dxa"/>
              <w:right w:w="15" w:type="dxa"/>
            </w:tcMar>
            <w:vAlign w:val="center"/>
          </w:tcPr>
          <w:p w:rsidR="00E3515F" w:rsidRPr="006F085F" w:rsidRDefault="00E3515F" w:rsidP="00057A9E">
            <w:pPr>
              <w:jc w:val="center"/>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吴</w:t>
            </w:r>
            <w:r w:rsidRPr="006F085F">
              <w:rPr>
                <w:rFonts w:ascii="Times New Roman" w:eastAsia="宋体" w:hAnsi="Times New Roman" w:cs="Times New Roman"/>
                <w:color w:val="000000"/>
                <w:sz w:val="22"/>
              </w:rPr>
              <w:t xml:space="preserve">  </w:t>
            </w:r>
            <w:r w:rsidRPr="006F085F">
              <w:rPr>
                <w:rFonts w:ascii="Times New Roman" w:eastAsia="宋体" w:hAnsi="Times New Roman" w:cs="Times New Roman"/>
                <w:color w:val="000000"/>
                <w:sz w:val="22"/>
              </w:rPr>
              <w:t>响</w:t>
            </w:r>
          </w:p>
        </w:tc>
        <w:tc>
          <w:tcPr>
            <w:tcW w:w="902" w:type="dxa"/>
            <w:tcMar>
              <w:top w:w="15" w:type="dxa"/>
              <w:left w:w="15" w:type="dxa"/>
              <w:bottom w:w="0" w:type="dxa"/>
              <w:right w:w="15" w:type="dxa"/>
            </w:tcMar>
            <w:vAlign w:val="center"/>
          </w:tcPr>
          <w:p w:rsidR="00E3515F" w:rsidRPr="006F085F" w:rsidRDefault="00E3515F" w:rsidP="00057A9E">
            <w:pPr>
              <w:jc w:val="center"/>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一般</w:t>
            </w:r>
          </w:p>
        </w:tc>
      </w:tr>
      <w:tr w:rsidR="00E3515F" w:rsidRPr="006F085F" w:rsidTr="00057A9E">
        <w:trPr>
          <w:trHeight w:val="708"/>
          <w:jc w:val="center"/>
        </w:trPr>
        <w:tc>
          <w:tcPr>
            <w:tcW w:w="617" w:type="dxa"/>
            <w:tcMar>
              <w:top w:w="15" w:type="dxa"/>
              <w:left w:w="15" w:type="dxa"/>
              <w:bottom w:w="0" w:type="dxa"/>
              <w:right w:w="15" w:type="dxa"/>
            </w:tcMar>
            <w:vAlign w:val="center"/>
          </w:tcPr>
          <w:p w:rsidR="00E3515F" w:rsidRPr="006F085F" w:rsidRDefault="00E3515F"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24</w:t>
            </w:r>
          </w:p>
        </w:tc>
        <w:tc>
          <w:tcPr>
            <w:tcW w:w="1458" w:type="dxa"/>
            <w:tcMar>
              <w:top w:w="15" w:type="dxa"/>
              <w:left w:w="15" w:type="dxa"/>
              <w:bottom w:w="0" w:type="dxa"/>
              <w:right w:w="15" w:type="dxa"/>
            </w:tcMar>
            <w:vAlign w:val="center"/>
          </w:tcPr>
          <w:p w:rsidR="00E3515F" w:rsidRPr="006F085F" w:rsidRDefault="00E3515F"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JGKT22_C070</w:t>
            </w:r>
          </w:p>
        </w:tc>
        <w:tc>
          <w:tcPr>
            <w:tcW w:w="3425" w:type="dxa"/>
            <w:tcMar>
              <w:top w:w="15" w:type="dxa"/>
              <w:left w:w="15" w:type="dxa"/>
              <w:bottom w:w="0" w:type="dxa"/>
              <w:right w:w="15" w:type="dxa"/>
            </w:tcMar>
            <w:vAlign w:val="center"/>
          </w:tcPr>
          <w:p w:rsidR="00E3515F" w:rsidRPr="006F085F" w:rsidRDefault="00E3515F" w:rsidP="00057A9E">
            <w:pPr>
              <w:jc w:val="left"/>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基于</w:t>
            </w:r>
            <w:r w:rsidRPr="006F085F">
              <w:rPr>
                <w:rFonts w:ascii="Times New Roman" w:eastAsia="宋体" w:hAnsi="Times New Roman" w:cs="Times New Roman"/>
                <w:color w:val="000000"/>
                <w:sz w:val="22"/>
              </w:rPr>
              <w:t>5G</w:t>
            </w:r>
            <w:r w:rsidRPr="006F085F">
              <w:rPr>
                <w:rFonts w:ascii="Times New Roman" w:eastAsia="宋体" w:hAnsi="Times New Roman" w:cs="Times New Roman"/>
                <w:color w:val="000000"/>
                <w:sz w:val="22"/>
              </w:rPr>
              <w:t>信息技术的药学专业研究生药理学课程及教研改革与实践</w:t>
            </w:r>
          </w:p>
        </w:tc>
        <w:tc>
          <w:tcPr>
            <w:tcW w:w="1751" w:type="dxa"/>
            <w:tcMar>
              <w:top w:w="15" w:type="dxa"/>
              <w:left w:w="15" w:type="dxa"/>
              <w:bottom w:w="0" w:type="dxa"/>
              <w:right w:w="15" w:type="dxa"/>
            </w:tcMar>
            <w:vAlign w:val="center"/>
          </w:tcPr>
          <w:p w:rsidR="00E3515F" w:rsidRPr="006F085F" w:rsidRDefault="00E3515F" w:rsidP="00057A9E">
            <w:pPr>
              <w:jc w:val="left"/>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苏州大学</w:t>
            </w:r>
          </w:p>
        </w:tc>
        <w:tc>
          <w:tcPr>
            <w:tcW w:w="867" w:type="dxa"/>
            <w:tcMar>
              <w:top w:w="15" w:type="dxa"/>
              <w:left w:w="15" w:type="dxa"/>
              <w:bottom w:w="0" w:type="dxa"/>
              <w:right w:w="15" w:type="dxa"/>
            </w:tcMar>
            <w:vAlign w:val="center"/>
          </w:tcPr>
          <w:p w:rsidR="00E3515F" w:rsidRPr="006F085F" w:rsidRDefault="00E3515F" w:rsidP="00057A9E">
            <w:pPr>
              <w:jc w:val="center"/>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张慧灵</w:t>
            </w:r>
          </w:p>
        </w:tc>
        <w:tc>
          <w:tcPr>
            <w:tcW w:w="902" w:type="dxa"/>
            <w:tcMar>
              <w:top w:w="15" w:type="dxa"/>
              <w:left w:w="15" w:type="dxa"/>
              <w:bottom w:w="0" w:type="dxa"/>
              <w:right w:w="15" w:type="dxa"/>
            </w:tcMar>
            <w:vAlign w:val="center"/>
          </w:tcPr>
          <w:p w:rsidR="00E3515F" w:rsidRPr="006F085F" w:rsidRDefault="00E3515F" w:rsidP="00057A9E">
            <w:pPr>
              <w:jc w:val="center"/>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一般</w:t>
            </w:r>
          </w:p>
        </w:tc>
      </w:tr>
      <w:tr w:rsidR="00E3515F" w:rsidRPr="006F085F" w:rsidTr="00057A9E">
        <w:trPr>
          <w:trHeight w:val="708"/>
          <w:jc w:val="center"/>
        </w:trPr>
        <w:tc>
          <w:tcPr>
            <w:tcW w:w="617" w:type="dxa"/>
            <w:tcMar>
              <w:top w:w="15" w:type="dxa"/>
              <w:left w:w="15" w:type="dxa"/>
              <w:bottom w:w="0" w:type="dxa"/>
              <w:right w:w="15" w:type="dxa"/>
            </w:tcMar>
            <w:vAlign w:val="center"/>
          </w:tcPr>
          <w:p w:rsidR="00E3515F" w:rsidRPr="006F085F" w:rsidRDefault="00E3515F" w:rsidP="00057A9E">
            <w:pPr>
              <w:jc w:val="center"/>
              <w:rPr>
                <w:rFonts w:ascii="Times New Roman" w:eastAsia="等线" w:hAnsi="Times New Roman" w:cs="Times New Roman"/>
                <w:color w:val="000000"/>
                <w:sz w:val="22"/>
              </w:rPr>
            </w:pPr>
            <w:r w:rsidRPr="006F085F">
              <w:rPr>
                <w:rFonts w:ascii="Times New Roman" w:eastAsia="等线" w:hAnsi="Times New Roman" w:cs="Times New Roman"/>
                <w:color w:val="000000"/>
                <w:sz w:val="22"/>
              </w:rPr>
              <w:t>25</w:t>
            </w:r>
          </w:p>
        </w:tc>
        <w:tc>
          <w:tcPr>
            <w:tcW w:w="1458" w:type="dxa"/>
            <w:tcMar>
              <w:top w:w="15" w:type="dxa"/>
              <w:left w:w="15" w:type="dxa"/>
              <w:bottom w:w="0" w:type="dxa"/>
              <w:right w:w="15" w:type="dxa"/>
            </w:tcMar>
            <w:vAlign w:val="center"/>
          </w:tcPr>
          <w:p w:rsidR="00E3515F" w:rsidRPr="006F085F" w:rsidRDefault="00E3515F" w:rsidP="00057A9E">
            <w:pPr>
              <w:jc w:val="center"/>
              <w:rPr>
                <w:rFonts w:ascii="Times New Roman" w:eastAsia="Times New Roman" w:hAnsi="Times New Roman" w:cs="Times New Roman"/>
                <w:color w:val="000000"/>
                <w:sz w:val="22"/>
              </w:rPr>
            </w:pPr>
            <w:r w:rsidRPr="006F085F">
              <w:rPr>
                <w:rFonts w:ascii="Times New Roman" w:eastAsia="Times New Roman" w:hAnsi="Times New Roman" w:cs="Times New Roman"/>
                <w:color w:val="000000"/>
                <w:sz w:val="22"/>
              </w:rPr>
              <w:t>JGKT22_C072</w:t>
            </w:r>
          </w:p>
        </w:tc>
        <w:tc>
          <w:tcPr>
            <w:tcW w:w="3425" w:type="dxa"/>
            <w:tcMar>
              <w:top w:w="15" w:type="dxa"/>
              <w:left w:w="15" w:type="dxa"/>
              <w:bottom w:w="0" w:type="dxa"/>
              <w:right w:w="15" w:type="dxa"/>
            </w:tcMar>
            <w:vAlign w:val="center"/>
          </w:tcPr>
          <w:p w:rsidR="00E3515F" w:rsidRPr="006F085F" w:rsidRDefault="00E3515F" w:rsidP="00057A9E">
            <w:pPr>
              <w:jc w:val="left"/>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基于产业生态的环境类专业学位硕士研究生实践创新能力培养机制探索与实践</w:t>
            </w:r>
          </w:p>
        </w:tc>
        <w:tc>
          <w:tcPr>
            <w:tcW w:w="1751" w:type="dxa"/>
            <w:tcMar>
              <w:top w:w="15" w:type="dxa"/>
              <w:left w:w="15" w:type="dxa"/>
              <w:bottom w:w="0" w:type="dxa"/>
              <w:right w:w="15" w:type="dxa"/>
            </w:tcMar>
            <w:vAlign w:val="center"/>
          </w:tcPr>
          <w:p w:rsidR="00E3515F" w:rsidRPr="006F085F" w:rsidRDefault="00E3515F" w:rsidP="00057A9E">
            <w:pPr>
              <w:jc w:val="left"/>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苏州科技大学</w:t>
            </w:r>
          </w:p>
        </w:tc>
        <w:tc>
          <w:tcPr>
            <w:tcW w:w="867" w:type="dxa"/>
            <w:tcMar>
              <w:top w:w="15" w:type="dxa"/>
              <w:left w:w="15" w:type="dxa"/>
              <w:bottom w:w="0" w:type="dxa"/>
              <w:right w:w="15" w:type="dxa"/>
            </w:tcMar>
            <w:vAlign w:val="center"/>
          </w:tcPr>
          <w:p w:rsidR="00E3515F" w:rsidRPr="006F085F" w:rsidRDefault="00E3515F" w:rsidP="00057A9E">
            <w:pPr>
              <w:jc w:val="center"/>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李</w:t>
            </w:r>
            <w:r w:rsidRPr="006F085F">
              <w:rPr>
                <w:rFonts w:ascii="Times New Roman" w:eastAsia="宋体" w:hAnsi="Times New Roman" w:cs="Times New Roman"/>
                <w:color w:val="000000"/>
                <w:sz w:val="22"/>
              </w:rPr>
              <w:t xml:space="preserve">  </w:t>
            </w:r>
            <w:r w:rsidRPr="006F085F">
              <w:rPr>
                <w:rFonts w:ascii="Times New Roman" w:eastAsia="宋体" w:hAnsi="Times New Roman" w:cs="Times New Roman"/>
                <w:color w:val="000000"/>
                <w:sz w:val="22"/>
              </w:rPr>
              <w:t>勇</w:t>
            </w:r>
          </w:p>
          <w:p w:rsidR="00E3515F" w:rsidRPr="006F085F" w:rsidRDefault="00E3515F" w:rsidP="00057A9E">
            <w:pPr>
              <w:jc w:val="center"/>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李大鹏</w:t>
            </w:r>
          </w:p>
        </w:tc>
        <w:tc>
          <w:tcPr>
            <w:tcW w:w="902" w:type="dxa"/>
            <w:tcMar>
              <w:top w:w="15" w:type="dxa"/>
              <w:left w:w="15" w:type="dxa"/>
              <w:bottom w:w="0" w:type="dxa"/>
              <w:right w:w="15" w:type="dxa"/>
            </w:tcMar>
            <w:vAlign w:val="center"/>
          </w:tcPr>
          <w:p w:rsidR="00E3515F" w:rsidRPr="006F085F" w:rsidRDefault="00E3515F" w:rsidP="00057A9E">
            <w:pPr>
              <w:jc w:val="center"/>
              <w:rPr>
                <w:rFonts w:ascii="Times New Roman" w:eastAsia="宋体" w:hAnsi="Times New Roman" w:cs="Times New Roman"/>
                <w:color w:val="000000"/>
                <w:sz w:val="22"/>
              </w:rPr>
            </w:pPr>
            <w:r w:rsidRPr="006F085F">
              <w:rPr>
                <w:rFonts w:ascii="Times New Roman" w:eastAsia="宋体" w:hAnsi="Times New Roman" w:cs="Times New Roman"/>
                <w:color w:val="000000"/>
                <w:sz w:val="22"/>
              </w:rPr>
              <w:t>一般</w:t>
            </w:r>
          </w:p>
        </w:tc>
      </w:tr>
    </w:tbl>
    <w:p w:rsidR="00FE2311" w:rsidRDefault="00FE2311" w:rsidP="00E3515F">
      <w:bookmarkStart w:id="0" w:name="_GoBack"/>
      <w:bookmarkEnd w:id="0"/>
    </w:p>
    <w:sectPr w:rsidR="00FE2311">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3515F" w:rsidRDefault="00E3515F" w:rsidP="00E3515F">
      <w:r>
        <w:separator/>
      </w:r>
    </w:p>
  </w:endnote>
  <w:endnote w:type="continuationSeparator" w:id="0">
    <w:p w:rsidR="00E3515F" w:rsidRDefault="00E3515F" w:rsidP="00E3515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等线">
    <w:altName w:val="Arial Unicode MS"/>
    <w:charset w:val="86"/>
    <w:family w:val="auto"/>
    <w:pitch w:val="default"/>
    <w:sig w:usb0="00000000" w:usb1="38CF7CFA" w:usb2="00000016" w:usb3="00000000" w:csb0="0004000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3515F" w:rsidRDefault="00E3515F" w:rsidP="00E3515F">
      <w:r>
        <w:separator/>
      </w:r>
    </w:p>
  </w:footnote>
  <w:footnote w:type="continuationSeparator" w:id="0">
    <w:p w:rsidR="00E3515F" w:rsidRDefault="00E3515F" w:rsidP="00E3515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4"/>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912BE"/>
    <w:rsid w:val="000912BE"/>
    <w:rsid w:val="00E3515F"/>
    <w:rsid w:val="00FE231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3515F"/>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E3515F"/>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E3515F"/>
    <w:rPr>
      <w:sz w:val="18"/>
      <w:szCs w:val="18"/>
    </w:rPr>
  </w:style>
  <w:style w:type="paragraph" w:styleId="a4">
    <w:name w:val="footer"/>
    <w:basedOn w:val="a"/>
    <w:link w:val="Char0"/>
    <w:uiPriority w:val="99"/>
    <w:unhideWhenUsed/>
    <w:rsid w:val="00E3515F"/>
    <w:pPr>
      <w:tabs>
        <w:tab w:val="center" w:pos="4153"/>
        <w:tab w:val="right" w:pos="8306"/>
      </w:tabs>
      <w:snapToGrid w:val="0"/>
      <w:jc w:val="left"/>
    </w:pPr>
    <w:rPr>
      <w:sz w:val="18"/>
      <w:szCs w:val="18"/>
    </w:rPr>
  </w:style>
  <w:style w:type="character" w:customStyle="1" w:styleId="Char0">
    <w:name w:val="页脚 Char"/>
    <w:basedOn w:val="a0"/>
    <w:link w:val="a4"/>
    <w:uiPriority w:val="99"/>
    <w:rsid w:val="00E3515F"/>
    <w:rPr>
      <w:sz w:val="18"/>
      <w:szCs w:val="18"/>
    </w:rPr>
  </w:style>
  <w:style w:type="paragraph" w:styleId="a5">
    <w:name w:val="Normal (Web)"/>
    <w:basedOn w:val="a"/>
    <w:unhideWhenUsed/>
    <w:rsid w:val="00E3515F"/>
    <w:pPr>
      <w:widowControl/>
      <w:spacing w:before="100" w:beforeAutospacing="1" w:after="100" w:afterAutospacing="1"/>
      <w:jc w:val="left"/>
    </w:pPr>
    <w:rPr>
      <w:rFonts w:ascii="宋体" w:eastAsia="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3515F"/>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E3515F"/>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E3515F"/>
    <w:rPr>
      <w:sz w:val="18"/>
      <w:szCs w:val="18"/>
    </w:rPr>
  </w:style>
  <w:style w:type="paragraph" w:styleId="a4">
    <w:name w:val="footer"/>
    <w:basedOn w:val="a"/>
    <w:link w:val="Char0"/>
    <w:uiPriority w:val="99"/>
    <w:unhideWhenUsed/>
    <w:rsid w:val="00E3515F"/>
    <w:pPr>
      <w:tabs>
        <w:tab w:val="center" w:pos="4153"/>
        <w:tab w:val="right" w:pos="8306"/>
      </w:tabs>
      <w:snapToGrid w:val="0"/>
      <w:jc w:val="left"/>
    </w:pPr>
    <w:rPr>
      <w:sz w:val="18"/>
      <w:szCs w:val="18"/>
    </w:rPr>
  </w:style>
  <w:style w:type="character" w:customStyle="1" w:styleId="Char0">
    <w:name w:val="页脚 Char"/>
    <w:basedOn w:val="a0"/>
    <w:link w:val="a4"/>
    <w:uiPriority w:val="99"/>
    <w:rsid w:val="00E3515F"/>
    <w:rPr>
      <w:sz w:val="18"/>
      <w:szCs w:val="18"/>
    </w:rPr>
  </w:style>
  <w:style w:type="paragraph" w:styleId="a5">
    <w:name w:val="Normal (Web)"/>
    <w:basedOn w:val="a"/>
    <w:unhideWhenUsed/>
    <w:rsid w:val="00E3515F"/>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231</Words>
  <Characters>1320</Characters>
  <Application>Microsoft Office Word</Application>
  <DocSecurity>0</DocSecurity>
  <Lines>11</Lines>
  <Paragraphs>3</Paragraphs>
  <ScaleCrop>false</ScaleCrop>
  <Company>JSJYT</Company>
  <LinksUpToDate>false</LinksUpToDate>
  <CharactersWithSpaces>1548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2023-12-28T04:59:00Z</dcterms:created>
  <dcterms:modified xsi:type="dcterms:W3CDTF">2023-12-28T04:59:00Z</dcterms:modified>
</cp:coreProperties>
</file>