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7D70" w:rsidRDefault="004C7D70" w:rsidP="004C7D70">
      <w:pPr>
        <w:spacing w:line="54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附件</w:t>
      </w:r>
    </w:p>
    <w:p w:rsidR="004C7D70" w:rsidRDefault="004C7D70" w:rsidP="004C7D70">
      <w:pPr>
        <w:spacing w:line="54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:rsidR="004C7D70" w:rsidRDefault="004C7D70" w:rsidP="004C7D70">
      <w:pPr>
        <w:spacing w:line="560" w:lineRule="exact"/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>
        <w:rPr>
          <w:rFonts w:ascii="Times New Roman" w:eastAsia="方正小标宋_GBK" w:hAnsi="Times New Roman" w:cs="Times New Roman"/>
          <w:sz w:val="40"/>
          <w:szCs w:val="44"/>
        </w:rPr>
        <w:t>江苏省卓越工程师学院</w:t>
      </w:r>
      <w:r>
        <w:rPr>
          <w:rFonts w:ascii="Times New Roman" w:eastAsia="方正小标宋_GBK" w:hAnsi="Times New Roman" w:cs="Times New Roman" w:hint="eastAsia"/>
          <w:sz w:val="40"/>
          <w:szCs w:val="44"/>
        </w:rPr>
        <w:t>建设高校</w:t>
      </w:r>
      <w:r>
        <w:rPr>
          <w:rFonts w:ascii="Times New Roman" w:eastAsia="方正小标宋_GBK" w:hAnsi="Times New Roman" w:cs="Times New Roman"/>
          <w:sz w:val="40"/>
          <w:szCs w:val="44"/>
        </w:rPr>
        <w:t>拟认定遴选结果</w:t>
      </w:r>
    </w:p>
    <w:p w:rsidR="004C7D70" w:rsidRDefault="004C7D70" w:rsidP="004C7D70">
      <w:pPr>
        <w:spacing w:line="560" w:lineRule="exact"/>
        <w:jc w:val="center"/>
        <w:rPr>
          <w:rFonts w:ascii="Times New Roman" w:eastAsia="方正小标宋_GBK" w:hAnsi="Times New Roman" w:cs="Times New Roman"/>
          <w:sz w:val="36"/>
          <w:szCs w:val="44"/>
        </w:rPr>
      </w:pP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1838"/>
        <w:gridCol w:w="4961"/>
      </w:tblGrid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黑体" w:hAnsi="Times New Roman" w:cs="Times New Roman"/>
                <w:sz w:val="28"/>
                <w:szCs w:val="32"/>
              </w:rPr>
            </w:pPr>
            <w:r>
              <w:rPr>
                <w:rFonts w:ascii="Times New Roman" w:eastAsia="黑体" w:hAnsi="Times New Roman" w:cs="Times New Roman"/>
                <w:sz w:val="28"/>
                <w:szCs w:val="32"/>
              </w:rPr>
              <w:t>序号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黑体" w:hAnsi="Times New Roman" w:cs="Times New Roman"/>
                <w:sz w:val="28"/>
                <w:szCs w:val="32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32"/>
              </w:rPr>
              <w:t>建设</w:t>
            </w:r>
            <w:r>
              <w:rPr>
                <w:rFonts w:ascii="Times New Roman" w:eastAsia="黑体" w:hAnsi="Times New Roman" w:cs="Times New Roman"/>
                <w:sz w:val="28"/>
                <w:szCs w:val="32"/>
              </w:rPr>
              <w:t>高校名称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2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东南大学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3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南京航空航天大学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4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南京理工大学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5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河海大学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6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中国药科大学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7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南京邮电大学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8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南京林业大学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9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南京信息工程大学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10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南京工业大学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11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江南大学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12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中国矿业大学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13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14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江苏大学</w:t>
            </w:r>
          </w:p>
        </w:tc>
      </w:tr>
      <w:tr w:rsidR="004C7D70" w:rsidTr="001C2563">
        <w:trPr>
          <w:trHeight w:hRule="exact" w:val="567"/>
          <w:jc w:val="center"/>
        </w:trPr>
        <w:tc>
          <w:tcPr>
            <w:tcW w:w="1838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15</w:t>
            </w:r>
          </w:p>
        </w:tc>
        <w:tc>
          <w:tcPr>
            <w:tcW w:w="4961" w:type="dxa"/>
            <w:vAlign w:val="center"/>
          </w:tcPr>
          <w:p w:rsidR="004C7D70" w:rsidRDefault="004C7D70" w:rsidP="001C2563">
            <w:pPr>
              <w:snapToGrid w:val="0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江苏科技大学</w:t>
            </w:r>
          </w:p>
        </w:tc>
      </w:tr>
    </w:tbl>
    <w:p w:rsidR="004C7D70" w:rsidRDefault="004C7D70" w:rsidP="004C7D70">
      <w:pPr>
        <w:spacing w:line="540" w:lineRule="exact"/>
        <w:rPr>
          <w:rFonts w:ascii="Times New Roman" w:eastAsia="仿宋_GB2312" w:hAnsi="Times New Roman" w:cs="Times New Roman"/>
          <w:sz w:val="28"/>
          <w:szCs w:val="32"/>
        </w:rPr>
      </w:pPr>
    </w:p>
    <w:p w:rsidR="004C7D70" w:rsidRDefault="004C7D70" w:rsidP="004C7D70">
      <w:pPr>
        <w:pStyle w:val="a5"/>
        <w:widowControl w:val="0"/>
        <w:spacing w:before="0" w:beforeAutospacing="0" w:after="0" w:afterAutospacing="0" w:line="560" w:lineRule="exact"/>
        <w:ind w:rightChars="400" w:right="840"/>
      </w:pPr>
    </w:p>
    <w:p w:rsidR="00A9476F" w:rsidRDefault="00A9476F">
      <w:bookmarkStart w:id="0" w:name="_GoBack"/>
      <w:bookmarkEnd w:id="0"/>
    </w:p>
    <w:sectPr w:rsidR="00A9476F">
      <w:pgSz w:w="11906" w:h="16838"/>
      <w:pgMar w:top="1134" w:right="1531" w:bottom="567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7D70" w:rsidRDefault="004C7D70" w:rsidP="004C7D70">
      <w:r>
        <w:separator/>
      </w:r>
    </w:p>
  </w:endnote>
  <w:endnote w:type="continuationSeparator" w:id="0">
    <w:p w:rsidR="004C7D70" w:rsidRDefault="004C7D70" w:rsidP="004C7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7D70" w:rsidRDefault="004C7D70" w:rsidP="004C7D70">
      <w:r>
        <w:separator/>
      </w:r>
    </w:p>
  </w:footnote>
  <w:footnote w:type="continuationSeparator" w:id="0">
    <w:p w:rsidR="004C7D70" w:rsidRDefault="004C7D70" w:rsidP="004C7D7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6CEF"/>
    <w:rsid w:val="004C7D70"/>
    <w:rsid w:val="005A6CEF"/>
    <w:rsid w:val="00A94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D7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7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7D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7D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7D70"/>
    <w:rPr>
      <w:sz w:val="18"/>
      <w:szCs w:val="18"/>
    </w:rPr>
  </w:style>
  <w:style w:type="paragraph" w:styleId="a5">
    <w:name w:val="Normal (Web)"/>
    <w:basedOn w:val="a"/>
    <w:uiPriority w:val="99"/>
    <w:unhideWhenUsed/>
    <w:rsid w:val="004C7D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rsid w:val="004C7D70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D7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C7D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C7D7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C7D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C7D70"/>
    <w:rPr>
      <w:sz w:val="18"/>
      <w:szCs w:val="18"/>
    </w:rPr>
  </w:style>
  <w:style w:type="paragraph" w:styleId="a5">
    <w:name w:val="Normal (Web)"/>
    <w:basedOn w:val="a"/>
    <w:uiPriority w:val="99"/>
    <w:unhideWhenUsed/>
    <w:rsid w:val="004C7D7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6">
    <w:name w:val="Table Grid"/>
    <w:basedOn w:val="a1"/>
    <w:uiPriority w:val="59"/>
    <w:qFormat/>
    <w:rsid w:val="004C7D70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>JSJYT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2024-06-17T07:55:00Z</dcterms:created>
  <dcterms:modified xsi:type="dcterms:W3CDTF">2024-06-17T07:56:00Z</dcterms:modified>
</cp:coreProperties>
</file>