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eastAsia="仿宋_GB2312"/>
          <w:sz w:val="32"/>
          <w:szCs w:val="32"/>
        </w:rPr>
      </w:pPr>
      <w:r>
        <w:rPr>
          <w:rFonts w:hint="eastAsia" w:eastAsia="仿宋_GB2312"/>
          <w:sz w:val="32"/>
          <w:szCs w:val="32"/>
        </w:rPr>
        <w:t>附件4</w:t>
      </w:r>
    </w:p>
    <w:p>
      <w:pPr>
        <w:spacing w:line="600" w:lineRule="exact"/>
        <w:jc w:val="center"/>
        <w:rPr>
          <w:rFonts w:eastAsia="华文中宋"/>
          <w:sz w:val="36"/>
          <w:szCs w:val="36"/>
        </w:rPr>
      </w:pPr>
      <w:r>
        <w:rPr>
          <w:rFonts w:hint="eastAsia" w:eastAsia="华文中宋"/>
          <w:sz w:val="36"/>
          <w:szCs w:val="36"/>
        </w:rPr>
        <w:t>江苏省职业教育技艺技能传承创新平台</w:t>
      </w:r>
    </w:p>
    <w:p>
      <w:pPr>
        <w:spacing w:after="312" w:afterLines="100" w:line="600" w:lineRule="exact"/>
        <w:jc w:val="center"/>
        <w:rPr>
          <w:rFonts w:eastAsia="华文中宋"/>
          <w:sz w:val="36"/>
          <w:szCs w:val="36"/>
        </w:rPr>
      </w:pPr>
      <w:r>
        <w:rPr>
          <w:rFonts w:hint="eastAsia" w:eastAsia="华文中宋"/>
          <w:sz w:val="36"/>
          <w:szCs w:val="36"/>
        </w:rPr>
        <w:t>培育单位名单（高职）</w:t>
      </w:r>
    </w:p>
    <w:tbl>
      <w:tblPr>
        <w:tblStyle w:val="2"/>
        <w:tblW w:w="9183" w:type="dxa"/>
        <w:jc w:val="center"/>
        <w:tblLayout w:type="autofit"/>
        <w:tblCellMar>
          <w:top w:w="0" w:type="dxa"/>
          <w:left w:w="108" w:type="dxa"/>
          <w:bottom w:w="0" w:type="dxa"/>
          <w:right w:w="108" w:type="dxa"/>
        </w:tblCellMar>
      </w:tblPr>
      <w:tblGrid>
        <w:gridCol w:w="618"/>
        <w:gridCol w:w="1725"/>
        <w:gridCol w:w="3600"/>
        <w:gridCol w:w="2287"/>
        <w:gridCol w:w="953"/>
      </w:tblGrid>
      <w:tr>
        <w:tblPrEx>
          <w:tblCellMar>
            <w:top w:w="0" w:type="dxa"/>
            <w:left w:w="108" w:type="dxa"/>
            <w:bottom w:w="0" w:type="dxa"/>
            <w:right w:w="108" w:type="dxa"/>
          </w:tblCellMar>
        </w:tblPrEx>
        <w:trPr>
          <w:trHeight w:val="312" w:hRule="atLeast"/>
          <w:tblHeader/>
          <w:jc w:val="center"/>
        </w:trPr>
        <w:tc>
          <w:tcPr>
            <w:tcW w:w="61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黑体" w:hAnsi="黑体" w:eastAsia="黑体" w:cs="黑体"/>
                <w:b/>
                <w:bCs/>
                <w:color w:val="000000"/>
                <w:sz w:val="24"/>
                <w:szCs w:val="24"/>
              </w:rPr>
            </w:pPr>
            <w:r>
              <w:rPr>
                <w:rFonts w:hint="eastAsia" w:ascii="黑体" w:hAnsi="黑体" w:eastAsia="黑体" w:cs="黑体"/>
                <w:b/>
                <w:bCs/>
                <w:color w:val="000000"/>
                <w:kern w:val="0"/>
                <w:sz w:val="24"/>
                <w:szCs w:val="24"/>
                <w:lang w:bidi="ar"/>
              </w:rPr>
              <w:t>序号</w:t>
            </w:r>
          </w:p>
        </w:tc>
        <w:tc>
          <w:tcPr>
            <w:tcW w:w="17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黑体" w:hAnsi="黑体" w:eastAsia="黑体" w:cs="黑体"/>
                <w:b/>
                <w:bCs/>
                <w:color w:val="000000"/>
                <w:sz w:val="24"/>
                <w:szCs w:val="24"/>
              </w:rPr>
            </w:pPr>
            <w:r>
              <w:rPr>
                <w:rFonts w:hint="eastAsia" w:ascii="黑体" w:hAnsi="黑体" w:eastAsia="黑体" w:cs="黑体"/>
                <w:b/>
                <w:bCs/>
                <w:color w:val="000000"/>
                <w:kern w:val="0"/>
                <w:sz w:val="24"/>
                <w:szCs w:val="24"/>
                <w:lang w:bidi="ar"/>
              </w:rPr>
              <w:t>所属学校</w:t>
            </w:r>
          </w:p>
        </w:tc>
        <w:tc>
          <w:tcPr>
            <w:tcW w:w="36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黑体" w:hAnsi="黑体" w:eastAsia="黑体" w:cs="黑体"/>
                <w:b/>
                <w:bCs/>
                <w:color w:val="000000"/>
                <w:sz w:val="24"/>
                <w:szCs w:val="24"/>
              </w:rPr>
            </w:pPr>
            <w:r>
              <w:rPr>
                <w:rFonts w:hint="eastAsia" w:ascii="黑体" w:hAnsi="黑体" w:eastAsia="黑体" w:cs="黑体"/>
                <w:b/>
                <w:bCs/>
                <w:color w:val="000000"/>
                <w:kern w:val="0"/>
                <w:sz w:val="24"/>
                <w:szCs w:val="24"/>
                <w:lang w:bidi="ar"/>
              </w:rPr>
              <w:t>平台名称</w:t>
            </w:r>
          </w:p>
        </w:tc>
        <w:tc>
          <w:tcPr>
            <w:tcW w:w="228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黑体" w:hAnsi="黑体" w:eastAsia="黑体" w:cs="黑体"/>
                <w:b/>
                <w:bCs/>
                <w:color w:val="000000"/>
                <w:sz w:val="24"/>
                <w:szCs w:val="24"/>
              </w:rPr>
            </w:pPr>
            <w:r>
              <w:rPr>
                <w:rFonts w:hint="eastAsia" w:ascii="黑体" w:hAnsi="黑体" w:eastAsia="黑体" w:cs="黑体"/>
                <w:b/>
                <w:bCs/>
                <w:color w:val="000000"/>
                <w:kern w:val="0"/>
                <w:sz w:val="24"/>
                <w:szCs w:val="24"/>
                <w:lang w:bidi="ar"/>
              </w:rPr>
              <w:t>所在专业</w:t>
            </w:r>
          </w:p>
        </w:tc>
        <w:tc>
          <w:tcPr>
            <w:tcW w:w="95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黑体" w:hAnsi="黑体" w:eastAsia="黑体" w:cs="黑体"/>
                <w:b/>
                <w:bCs/>
                <w:color w:val="000000"/>
                <w:kern w:val="0"/>
                <w:sz w:val="24"/>
                <w:szCs w:val="24"/>
                <w:lang w:bidi="ar"/>
              </w:rPr>
            </w:pPr>
            <w:r>
              <w:rPr>
                <w:rFonts w:hint="eastAsia" w:ascii="黑体" w:hAnsi="黑体" w:eastAsia="黑体" w:cs="黑体"/>
                <w:b/>
                <w:bCs/>
                <w:color w:val="000000"/>
                <w:kern w:val="0"/>
                <w:sz w:val="24"/>
                <w:szCs w:val="24"/>
                <w:lang w:bidi="ar"/>
              </w:rPr>
              <w:t>领衔人</w:t>
            </w:r>
          </w:p>
          <w:p>
            <w:pPr>
              <w:widowControl/>
              <w:jc w:val="center"/>
              <w:textAlignment w:val="center"/>
              <w:rPr>
                <w:rFonts w:ascii="黑体" w:hAnsi="黑体" w:eastAsia="黑体" w:cs="黑体"/>
                <w:b/>
                <w:bCs/>
                <w:color w:val="000000"/>
                <w:sz w:val="24"/>
                <w:szCs w:val="24"/>
              </w:rPr>
            </w:pPr>
            <w:r>
              <w:rPr>
                <w:rFonts w:hint="eastAsia" w:ascii="黑体" w:hAnsi="黑体" w:eastAsia="黑体" w:cs="黑体"/>
                <w:b/>
                <w:bCs/>
                <w:color w:val="000000"/>
                <w:kern w:val="0"/>
                <w:sz w:val="24"/>
                <w:szCs w:val="24"/>
                <w:lang w:bidi="ar"/>
              </w:rPr>
              <w:t>姓名</w:t>
            </w:r>
          </w:p>
        </w:tc>
      </w:tr>
      <w:tr>
        <w:tblPrEx>
          <w:tblCellMar>
            <w:top w:w="0" w:type="dxa"/>
            <w:left w:w="108" w:type="dxa"/>
            <w:bottom w:w="0" w:type="dxa"/>
            <w:right w:w="108" w:type="dxa"/>
          </w:tblCellMar>
        </w:tblPrEx>
        <w:trPr>
          <w:trHeight w:val="312" w:hRule="atLeast"/>
          <w:tblHeader/>
          <w:jc w:val="center"/>
        </w:trPr>
        <w:tc>
          <w:tcPr>
            <w:tcW w:w="61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bCs/>
                <w:color w:val="000000"/>
                <w:sz w:val="24"/>
                <w:szCs w:val="24"/>
              </w:rPr>
            </w:pPr>
          </w:p>
        </w:tc>
        <w:tc>
          <w:tcPr>
            <w:tcW w:w="17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bCs/>
                <w:color w:val="000000"/>
                <w:sz w:val="24"/>
                <w:szCs w:val="24"/>
              </w:rPr>
            </w:pPr>
          </w:p>
        </w:tc>
        <w:tc>
          <w:tcPr>
            <w:tcW w:w="36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bCs/>
                <w:color w:val="000000"/>
                <w:sz w:val="24"/>
                <w:szCs w:val="24"/>
              </w:rPr>
            </w:pPr>
          </w:p>
        </w:tc>
        <w:tc>
          <w:tcPr>
            <w:tcW w:w="228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bCs/>
                <w:color w:val="000000"/>
                <w:sz w:val="24"/>
                <w:szCs w:val="24"/>
              </w:rPr>
            </w:pPr>
          </w:p>
        </w:tc>
        <w:tc>
          <w:tcPr>
            <w:tcW w:w="95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bCs/>
                <w:color w:val="000000"/>
                <w:sz w:val="24"/>
                <w:szCs w:val="24"/>
              </w:rPr>
            </w:pP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1</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苏州工业职业技术学院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江苏省职业教育智能制造装备技术技艺技能传承创新平台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智能制造装备技术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王勇</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2</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徐州工业职业技术学院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江苏省职业教育工程装备智能制造技艺技能传承创新平台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机械制造及自动化</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孟维</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3</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无锡商业职业技术学院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江苏省职业教育绿色智能汽车技艺技能传承创新平台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新能源汽车技术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吴书龙</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4</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常州信息职业技术学院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江苏省职业教育工业设备维修与技改技艺技能传承创新平台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电子信息工程技术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李亮亮</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5</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南通职业大学</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江苏省职业教育非遗彩锦绣技艺技能传承创新平台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室内艺术设计</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周芬</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6</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江苏农牧科技职业学院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江苏省职业教育宠物驯导技艺技能传承创新平台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宠物养护与驯导</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陈则东</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sz w:val="24"/>
                <w:szCs w:val="24"/>
              </w:rPr>
              <w:t>7</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江苏信息职业技术学院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江苏省职业教育车身件再制造（汽车钣金）技艺技能传承创新平台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汽车检测与维修技术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马祥原</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8</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南京交通职业技术学院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江苏省职业教育非遗木作漆作技艺技能传承创新平台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建筑装饰工程技术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许建平</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9</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江苏电子信息职业学院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江苏省职业教育刻瓷技艺技能传承创新平台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建筑室内设计专业</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季云华</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10</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江苏财经职业技术学院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江苏省职业教育电力设计与施工技艺技能传承创新平台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电气自动化技术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刘军</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11</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苏州卫生职业技术学院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江苏省职业教育药学专业产教融合型技艺技能传承创新平台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药学</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胡颖</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12</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苏州市职业大学</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江苏省职业教育现代装备制造技艺技能传承创新平台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机械制造</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顾星</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13</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江苏护理职业学院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江苏省职业教育老年口腔无牙颌全程数字化种植修复技艺技能传承创新平台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口腔医学技术专业</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杜娟</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14</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江南影视艺术职业学院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江苏省职业教育惠山泥人“三融三创”技艺技能传承创新平台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环境艺术设计</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赵建高</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15</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镇江市高等专科学校</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江苏省孙氏太极拳技能传承创新平台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公共课程</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徐寅</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16</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江苏商贸职业学院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江苏省“锦绣前程”彩锦绣技艺技能传承创新平台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视觉传达设计</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姜幸民</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17</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南通科技职业学院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江苏省职业教育生态环境检测技术技艺技能传承创新平台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环境监测技术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刘琳娟</w:t>
            </w:r>
          </w:p>
        </w:tc>
      </w:tr>
      <w:tr>
        <w:tblPrEx>
          <w:tblCellMar>
            <w:top w:w="0" w:type="dxa"/>
            <w:left w:w="108" w:type="dxa"/>
            <w:bottom w:w="0" w:type="dxa"/>
            <w:right w:w="108" w:type="dxa"/>
          </w:tblCellMar>
        </w:tblPrEx>
        <w:trPr>
          <w:trHeight w:val="794" w:hRule="atLeast"/>
          <w:jc w:val="center"/>
        </w:trPr>
        <w:tc>
          <w:tcPr>
            <w:tcW w:w="6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18</w:t>
            </w:r>
          </w:p>
        </w:tc>
        <w:tc>
          <w:tcPr>
            <w:tcW w:w="17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泰州职业技术学院</w:t>
            </w:r>
          </w:p>
        </w:tc>
        <w:tc>
          <w:tcPr>
            <w:tcW w:w="36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江苏省职业教育新能源汽车技术传承创新平台</w:t>
            </w:r>
          </w:p>
        </w:tc>
        <w:tc>
          <w:tcPr>
            <w:tcW w:w="228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汽车制造与试验技术</w:t>
            </w:r>
          </w:p>
        </w:tc>
        <w:tc>
          <w:tcPr>
            <w:tcW w:w="95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仿宋" w:hAnsi="仿宋" w:eastAsia="仿宋" w:cs="仿宋"/>
                <w:color w:val="000000"/>
                <w:sz w:val="24"/>
                <w:szCs w:val="24"/>
              </w:rPr>
            </w:pPr>
            <w:r>
              <w:rPr>
                <w:rFonts w:hint="eastAsia" w:ascii="仿宋" w:hAnsi="仿宋" w:eastAsia="仿宋" w:cs="仿宋"/>
                <w:color w:val="000000"/>
                <w:kern w:val="0"/>
                <w:sz w:val="24"/>
                <w:szCs w:val="24"/>
                <w:lang w:bidi="ar"/>
              </w:rPr>
              <w:t>戴其华</w:t>
            </w:r>
          </w:p>
        </w:tc>
      </w:tr>
    </w:tbl>
    <w:p>
      <w:pPr>
        <w:widowControl/>
        <w:shd w:val="clear" w:color="auto" w:fill="FFFFFF"/>
        <w:adjustRightInd w:val="0"/>
        <w:snapToGrid w:val="0"/>
        <w:spacing w:line="560" w:lineRule="exact"/>
        <w:ind w:firstLine="645"/>
        <w:jc w:val="left"/>
        <w:outlineLvl w:val="0"/>
        <w:rPr>
          <w:rFonts w:ascii="Times New Roman" w:hAnsi="Times New Roman" w:eastAsia="仿宋" w:cs="Times New Roman"/>
          <w:sz w:val="32"/>
          <w:szCs w:val="32"/>
        </w:rPr>
      </w:pPr>
    </w:p>
    <w:p>
      <w:pPr>
        <w:widowControl/>
        <w:shd w:val="clear" w:color="auto" w:fill="FFFFFF"/>
        <w:adjustRightInd w:val="0"/>
        <w:snapToGrid w:val="0"/>
        <w:spacing w:line="560" w:lineRule="exact"/>
        <w:ind w:firstLine="645"/>
        <w:jc w:val="left"/>
        <w:outlineLvl w:val="0"/>
        <w:rPr>
          <w:rFonts w:ascii="Times New Roman" w:hAnsi="Times New Roman" w:eastAsia="仿宋" w:cs="Times New Roman"/>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BjNmU2NTYyNzcxOTliMGE3OGJkN2ZhMDg1ZTlkNzEifQ=="/>
  </w:docVars>
  <w:rsids>
    <w:rsidRoot w:val="00000000"/>
    <w:rsid w:val="095454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2022-05-31T09:23:22Z</dcterms:created>
  <dc:creator>user</dc:creator>
  <cp:lastModifiedBy>TQueen</cp:lastModifiedBy>
  <dcterms:modified xsi:type="dcterms:W3CDTF">2022-05-31T09:23:40Z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0F318D9FB9D343008D47D8EF8D4E4805</vt:lpwstr>
  </property>
</Properties>
</file>