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78E8" w:rsidRDefault="00A478E8" w:rsidP="00A478E8">
      <w:pPr>
        <w:spacing w:line="600" w:lineRule="auto"/>
        <w:rPr>
          <w:rFonts w:eastAsia="黑体"/>
          <w:bCs/>
          <w:sz w:val="32"/>
          <w:szCs w:val="32"/>
        </w:rPr>
      </w:pPr>
      <w:r>
        <w:rPr>
          <w:rFonts w:eastAsia="黑体"/>
          <w:bCs/>
          <w:sz w:val="32"/>
          <w:szCs w:val="32"/>
        </w:rPr>
        <w:t>附件</w:t>
      </w:r>
      <w:r>
        <w:rPr>
          <w:rFonts w:eastAsia="黑体"/>
          <w:bCs/>
          <w:sz w:val="32"/>
          <w:szCs w:val="32"/>
        </w:rPr>
        <w:t>1</w:t>
      </w:r>
    </w:p>
    <w:p w:rsidR="00A478E8" w:rsidRDefault="00A478E8" w:rsidP="00A478E8">
      <w:pPr>
        <w:spacing w:line="560" w:lineRule="exact"/>
        <w:jc w:val="center"/>
        <w:rPr>
          <w:rFonts w:eastAsia="方正小标宋_GBK"/>
          <w:bCs/>
          <w:kern w:val="0"/>
          <w:sz w:val="44"/>
          <w:szCs w:val="44"/>
        </w:rPr>
      </w:pPr>
      <w:r>
        <w:rPr>
          <w:rFonts w:eastAsia="方正小标宋_GBK"/>
          <w:bCs/>
          <w:kern w:val="0"/>
          <w:sz w:val="44"/>
          <w:szCs w:val="44"/>
        </w:rPr>
        <w:t>2024</w:t>
      </w:r>
      <w:r>
        <w:rPr>
          <w:rFonts w:eastAsia="方正小标宋_GBK"/>
          <w:bCs/>
          <w:kern w:val="0"/>
          <w:sz w:val="44"/>
          <w:szCs w:val="44"/>
        </w:rPr>
        <w:t>年江苏省职业院校教师访学研修、企业实践、产业导师</w:t>
      </w:r>
    </w:p>
    <w:p w:rsidR="00A478E8" w:rsidRDefault="00A478E8" w:rsidP="00A478E8">
      <w:pPr>
        <w:spacing w:line="560" w:lineRule="exact"/>
        <w:jc w:val="center"/>
        <w:rPr>
          <w:rFonts w:eastAsia="方正小标宋_GBK"/>
          <w:bCs/>
          <w:kern w:val="0"/>
          <w:sz w:val="44"/>
          <w:szCs w:val="44"/>
        </w:rPr>
      </w:pPr>
      <w:proofErr w:type="gramStart"/>
      <w:r>
        <w:rPr>
          <w:rFonts w:eastAsia="方正小标宋_GBK"/>
          <w:bCs/>
          <w:kern w:val="0"/>
          <w:sz w:val="44"/>
          <w:szCs w:val="44"/>
        </w:rPr>
        <w:t>奖补项目计划</w:t>
      </w:r>
      <w:proofErr w:type="gramEnd"/>
      <w:r>
        <w:rPr>
          <w:rFonts w:eastAsia="方正小标宋_GBK"/>
          <w:bCs/>
          <w:kern w:val="0"/>
          <w:sz w:val="44"/>
          <w:szCs w:val="44"/>
        </w:rPr>
        <w:t>分配表（中职）</w:t>
      </w:r>
    </w:p>
    <w:p w:rsidR="00A478E8" w:rsidRDefault="00A478E8" w:rsidP="00A478E8">
      <w:pPr>
        <w:spacing w:line="560" w:lineRule="exact"/>
        <w:rPr>
          <w:rFonts w:eastAsia="仿宋_GB2312"/>
          <w:kern w:val="0"/>
          <w:sz w:val="32"/>
          <w:szCs w:val="32"/>
        </w:rPr>
      </w:pPr>
    </w:p>
    <w:tbl>
      <w:tblPr>
        <w:tblW w:w="13271" w:type="dxa"/>
        <w:tblInd w:w="99" w:type="dxa"/>
        <w:tblLayout w:type="fixed"/>
        <w:tblLook w:val="0000" w:firstRow="0" w:lastRow="0" w:firstColumn="0" w:lastColumn="0" w:noHBand="0" w:noVBand="0"/>
      </w:tblPr>
      <w:tblGrid>
        <w:gridCol w:w="1116"/>
        <w:gridCol w:w="1221"/>
        <w:gridCol w:w="741"/>
        <w:gridCol w:w="741"/>
        <w:gridCol w:w="741"/>
        <w:gridCol w:w="741"/>
        <w:gridCol w:w="741"/>
        <w:gridCol w:w="741"/>
        <w:gridCol w:w="741"/>
        <w:gridCol w:w="741"/>
        <w:gridCol w:w="741"/>
        <w:gridCol w:w="741"/>
        <w:gridCol w:w="741"/>
        <w:gridCol w:w="741"/>
        <w:gridCol w:w="744"/>
        <w:gridCol w:w="1298"/>
      </w:tblGrid>
      <w:tr w:rsidR="00A478E8" w:rsidTr="006F6C6D">
        <w:trPr>
          <w:trHeight w:val="642"/>
        </w:trPr>
        <w:tc>
          <w:tcPr>
            <w:tcW w:w="11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  <w:t>项目</w:t>
            </w:r>
          </w:p>
          <w:p w:rsidR="00A478E8" w:rsidRDefault="00A478E8" w:rsidP="006F6C6D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  <w:t>名称</w:t>
            </w:r>
          </w:p>
        </w:tc>
        <w:tc>
          <w:tcPr>
            <w:tcW w:w="12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  <w:t>项目</w:t>
            </w:r>
          </w:p>
          <w:p w:rsidR="00A478E8" w:rsidRDefault="00A478E8" w:rsidP="006F6C6D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  <w:t>内容</w:t>
            </w:r>
          </w:p>
        </w:tc>
        <w:tc>
          <w:tcPr>
            <w:tcW w:w="9636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  <w:t>申报单位</w:t>
            </w:r>
          </w:p>
        </w:tc>
        <w:tc>
          <w:tcPr>
            <w:tcW w:w="129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  <w:t>合计</w:t>
            </w:r>
          </w:p>
        </w:tc>
      </w:tr>
      <w:tr w:rsidR="00A478E8" w:rsidTr="006F6C6D">
        <w:trPr>
          <w:trHeight w:val="744"/>
        </w:trPr>
        <w:tc>
          <w:tcPr>
            <w:tcW w:w="111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jc w:val="center"/>
              <w:rPr>
                <w:rFonts w:eastAsia="仿宋"/>
                <w:b/>
                <w:bCs/>
                <w:color w:val="000000"/>
                <w:szCs w:val="21"/>
              </w:rPr>
            </w:pPr>
          </w:p>
        </w:tc>
        <w:tc>
          <w:tcPr>
            <w:tcW w:w="12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jc w:val="center"/>
              <w:rPr>
                <w:rFonts w:eastAsia="仿宋"/>
                <w:b/>
                <w:bCs/>
                <w:color w:val="000000"/>
                <w:szCs w:val="21"/>
              </w:rPr>
            </w:pP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rFonts w:eastAsia="仿宋"/>
                <w:color w:val="000000"/>
                <w:szCs w:val="21"/>
              </w:rPr>
            </w:pPr>
            <w:r>
              <w:rPr>
                <w:rFonts w:eastAsia="仿宋"/>
                <w:color w:val="000000"/>
                <w:kern w:val="0"/>
                <w:szCs w:val="21"/>
                <w:lang w:bidi="ar"/>
              </w:rPr>
              <w:t>南京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rFonts w:eastAsia="仿宋"/>
                <w:color w:val="000000"/>
                <w:szCs w:val="21"/>
              </w:rPr>
            </w:pPr>
            <w:r>
              <w:rPr>
                <w:rFonts w:eastAsia="仿宋"/>
                <w:color w:val="000000"/>
                <w:kern w:val="0"/>
                <w:szCs w:val="21"/>
                <w:lang w:bidi="ar"/>
              </w:rPr>
              <w:t>无锡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rFonts w:eastAsia="仿宋"/>
                <w:color w:val="000000"/>
                <w:szCs w:val="21"/>
              </w:rPr>
            </w:pPr>
            <w:r>
              <w:rPr>
                <w:rFonts w:eastAsia="仿宋"/>
                <w:color w:val="000000"/>
                <w:kern w:val="0"/>
                <w:szCs w:val="21"/>
                <w:lang w:bidi="ar"/>
              </w:rPr>
              <w:t>徐州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rFonts w:eastAsia="仿宋"/>
                <w:color w:val="000000"/>
                <w:szCs w:val="21"/>
              </w:rPr>
            </w:pPr>
            <w:r>
              <w:rPr>
                <w:rFonts w:eastAsia="仿宋"/>
                <w:color w:val="000000"/>
                <w:kern w:val="0"/>
                <w:szCs w:val="21"/>
                <w:lang w:bidi="ar"/>
              </w:rPr>
              <w:t>常州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rFonts w:eastAsia="仿宋"/>
                <w:color w:val="000000"/>
                <w:szCs w:val="21"/>
              </w:rPr>
            </w:pPr>
            <w:r>
              <w:rPr>
                <w:rFonts w:eastAsia="仿宋"/>
                <w:color w:val="000000"/>
                <w:kern w:val="0"/>
                <w:szCs w:val="21"/>
                <w:lang w:bidi="ar"/>
              </w:rPr>
              <w:t>苏州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rFonts w:eastAsia="仿宋"/>
                <w:color w:val="000000"/>
                <w:szCs w:val="21"/>
              </w:rPr>
            </w:pPr>
            <w:r>
              <w:rPr>
                <w:rFonts w:eastAsia="仿宋"/>
                <w:color w:val="000000"/>
                <w:kern w:val="0"/>
                <w:szCs w:val="21"/>
                <w:lang w:bidi="ar"/>
              </w:rPr>
              <w:t>南通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rFonts w:eastAsia="仿宋"/>
                <w:color w:val="000000"/>
                <w:szCs w:val="21"/>
              </w:rPr>
            </w:pPr>
            <w:r>
              <w:rPr>
                <w:rFonts w:eastAsia="仿宋"/>
                <w:color w:val="000000"/>
                <w:w w:val="80"/>
                <w:kern w:val="0"/>
                <w:szCs w:val="21"/>
                <w:lang w:bidi="ar"/>
              </w:rPr>
              <w:t>连云港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rFonts w:eastAsia="仿宋"/>
                <w:color w:val="000000"/>
                <w:szCs w:val="21"/>
              </w:rPr>
            </w:pPr>
            <w:r>
              <w:rPr>
                <w:rFonts w:eastAsia="仿宋"/>
                <w:color w:val="000000"/>
                <w:kern w:val="0"/>
                <w:szCs w:val="21"/>
                <w:lang w:bidi="ar"/>
              </w:rPr>
              <w:t>淮安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rFonts w:eastAsia="仿宋"/>
                <w:color w:val="000000"/>
                <w:szCs w:val="21"/>
              </w:rPr>
            </w:pPr>
            <w:r>
              <w:rPr>
                <w:rFonts w:eastAsia="仿宋"/>
                <w:color w:val="000000"/>
                <w:kern w:val="0"/>
                <w:szCs w:val="21"/>
                <w:lang w:bidi="ar"/>
              </w:rPr>
              <w:t>盐城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rFonts w:eastAsia="仿宋"/>
                <w:color w:val="000000"/>
                <w:szCs w:val="21"/>
              </w:rPr>
            </w:pPr>
            <w:r>
              <w:rPr>
                <w:rFonts w:eastAsia="仿宋"/>
                <w:color w:val="000000"/>
                <w:kern w:val="0"/>
                <w:szCs w:val="21"/>
                <w:lang w:bidi="ar"/>
              </w:rPr>
              <w:t>扬州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rFonts w:eastAsia="仿宋"/>
                <w:color w:val="000000"/>
                <w:szCs w:val="21"/>
              </w:rPr>
            </w:pPr>
            <w:r>
              <w:rPr>
                <w:rFonts w:eastAsia="仿宋"/>
                <w:color w:val="000000"/>
                <w:kern w:val="0"/>
                <w:szCs w:val="21"/>
                <w:lang w:bidi="ar"/>
              </w:rPr>
              <w:t>镇江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rFonts w:eastAsia="仿宋"/>
                <w:color w:val="000000"/>
                <w:szCs w:val="21"/>
              </w:rPr>
            </w:pPr>
            <w:r>
              <w:rPr>
                <w:rFonts w:eastAsia="仿宋"/>
                <w:color w:val="000000"/>
                <w:kern w:val="0"/>
                <w:szCs w:val="21"/>
                <w:lang w:bidi="ar"/>
              </w:rPr>
              <w:t>泰州</w:t>
            </w:r>
          </w:p>
        </w:tc>
        <w:tc>
          <w:tcPr>
            <w:tcW w:w="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rFonts w:eastAsia="仿宋"/>
                <w:color w:val="000000"/>
                <w:szCs w:val="21"/>
              </w:rPr>
            </w:pPr>
            <w:r>
              <w:rPr>
                <w:rFonts w:eastAsia="仿宋"/>
                <w:color w:val="000000"/>
                <w:kern w:val="0"/>
                <w:szCs w:val="21"/>
                <w:lang w:bidi="ar"/>
              </w:rPr>
              <w:t>宿迁</w:t>
            </w:r>
          </w:p>
        </w:tc>
        <w:tc>
          <w:tcPr>
            <w:tcW w:w="129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jc w:val="center"/>
              <w:rPr>
                <w:color w:val="000000"/>
                <w:szCs w:val="21"/>
              </w:rPr>
            </w:pPr>
          </w:p>
        </w:tc>
      </w:tr>
      <w:tr w:rsidR="00A478E8" w:rsidTr="006F6C6D">
        <w:trPr>
          <w:trHeight w:val="732"/>
        </w:trPr>
        <w:tc>
          <w:tcPr>
            <w:tcW w:w="11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rFonts w:eastAsia="仿宋"/>
                <w:color w:val="000000"/>
                <w:szCs w:val="21"/>
              </w:rPr>
            </w:pPr>
            <w:r>
              <w:rPr>
                <w:rFonts w:eastAsia="仿宋"/>
                <w:color w:val="000000"/>
                <w:kern w:val="0"/>
                <w:szCs w:val="21"/>
                <w:lang w:bidi="ar"/>
              </w:rPr>
              <w:t>骨干教师访学研修</w:t>
            </w:r>
          </w:p>
        </w:tc>
        <w:tc>
          <w:tcPr>
            <w:tcW w:w="1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rFonts w:eastAsia="仿宋"/>
                <w:color w:val="000000"/>
                <w:szCs w:val="21"/>
              </w:rPr>
            </w:pPr>
            <w:r>
              <w:rPr>
                <w:rFonts w:eastAsia="仿宋"/>
                <w:color w:val="000000"/>
                <w:kern w:val="0"/>
                <w:szCs w:val="21"/>
                <w:lang w:bidi="ar"/>
              </w:rPr>
              <w:t>个人访学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</w:t>
            </w:r>
          </w:p>
        </w:tc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50</w:t>
            </w:r>
          </w:p>
        </w:tc>
      </w:tr>
      <w:tr w:rsidR="00A478E8" w:rsidTr="006F6C6D">
        <w:trPr>
          <w:trHeight w:val="780"/>
        </w:trPr>
        <w:tc>
          <w:tcPr>
            <w:tcW w:w="111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jc w:val="center"/>
              <w:rPr>
                <w:rFonts w:eastAsia="仿宋"/>
                <w:color w:val="000000"/>
                <w:szCs w:val="21"/>
              </w:rPr>
            </w:pPr>
          </w:p>
        </w:tc>
        <w:tc>
          <w:tcPr>
            <w:tcW w:w="1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rFonts w:eastAsia="仿宋"/>
                <w:color w:val="000000"/>
                <w:szCs w:val="21"/>
              </w:rPr>
            </w:pPr>
            <w:r>
              <w:rPr>
                <w:rFonts w:eastAsia="仿宋"/>
                <w:color w:val="000000"/>
                <w:kern w:val="0"/>
                <w:szCs w:val="21"/>
                <w:lang w:bidi="ar"/>
              </w:rPr>
              <w:t>团队访学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rStyle w:val="font81"/>
                <w:sz w:val="21"/>
                <w:szCs w:val="21"/>
                <w:lang w:bidi="ar"/>
              </w:rPr>
              <w:t>1</w:t>
            </w:r>
            <w:r>
              <w:rPr>
                <w:rStyle w:val="font91"/>
                <w:rFonts w:ascii="Times New Roman" w:hAnsi="Times New Roman" w:cs="Times New Roman" w:hint="default"/>
                <w:sz w:val="21"/>
                <w:szCs w:val="21"/>
                <w:lang w:bidi="ar"/>
              </w:rPr>
              <w:t>（</w:t>
            </w:r>
            <w:r>
              <w:rPr>
                <w:rStyle w:val="font81"/>
                <w:sz w:val="21"/>
                <w:szCs w:val="21"/>
                <w:lang w:bidi="ar"/>
              </w:rPr>
              <w:t>3</w:t>
            </w:r>
            <w:r>
              <w:rPr>
                <w:rStyle w:val="font91"/>
                <w:rFonts w:ascii="Times New Roman" w:hAnsi="Times New Roman" w:cs="Times New Roman" w:hint="default"/>
                <w:sz w:val="21"/>
                <w:szCs w:val="21"/>
                <w:lang w:bidi="ar"/>
              </w:rPr>
              <w:t>）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rStyle w:val="font81"/>
                <w:sz w:val="21"/>
                <w:szCs w:val="21"/>
                <w:lang w:bidi="ar"/>
              </w:rPr>
              <w:t>1</w:t>
            </w:r>
            <w:r>
              <w:rPr>
                <w:rStyle w:val="font91"/>
                <w:rFonts w:ascii="Times New Roman" w:hAnsi="Times New Roman" w:cs="Times New Roman" w:hint="default"/>
                <w:sz w:val="21"/>
                <w:szCs w:val="21"/>
                <w:lang w:bidi="ar"/>
              </w:rPr>
              <w:t>（</w:t>
            </w:r>
            <w:r>
              <w:rPr>
                <w:rStyle w:val="font81"/>
                <w:sz w:val="21"/>
                <w:szCs w:val="21"/>
                <w:lang w:bidi="ar"/>
              </w:rPr>
              <w:t>3</w:t>
            </w:r>
            <w:r>
              <w:rPr>
                <w:rStyle w:val="font91"/>
                <w:rFonts w:ascii="Times New Roman" w:hAnsi="Times New Roman" w:cs="Times New Roman" w:hint="default"/>
                <w:sz w:val="21"/>
                <w:szCs w:val="21"/>
                <w:lang w:bidi="ar"/>
              </w:rPr>
              <w:t>）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rStyle w:val="font81"/>
                <w:sz w:val="21"/>
                <w:szCs w:val="21"/>
                <w:lang w:bidi="ar"/>
              </w:rPr>
              <w:t>1</w:t>
            </w:r>
            <w:r>
              <w:rPr>
                <w:rStyle w:val="font91"/>
                <w:rFonts w:ascii="Times New Roman" w:hAnsi="Times New Roman" w:cs="Times New Roman" w:hint="default"/>
                <w:sz w:val="21"/>
                <w:szCs w:val="21"/>
                <w:lang w:bidi="ar"/>
              </w:rPr>
              <w:t>（</w:t>
            </w:r>
            <w:r>
              <w:rPr>
                <w:rStyle w:val="font81"/>
                <w:sz w:val="21"/>
                <w:szCs w:val="21"/>
                <w:lang w:bidi="ar"/>
              </w:rPr>
              <w:t>3</w:t>
            </w:r>
            <w:r>
              <w:rPr>
                <w:rStyle w:val="font91"/>
                <w:rFonts w:ascii="Times New Roman" w:hAnsi="Times New Roman" w:cs="Times New Roman" w:hint="default"/>
                <w:sz w:val="21"/>
                <w:szCs w:val="21"/>
                <w:lang w:bidi="ar"/>
              </w:rPr>
              <w:t>）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rStyle w:val="font91"/>
                <w:rFonts w:ascii="Times New Roman" w:hAnsi="Times New Roman" w:cs="Times New Roman" w:hint="default"/>
                <w:sz w:val="21"/>
                <w:szCs w:val="21"/>
                <w:lang w:bidi="ar"/>
              </w:rPr>
              <w:t>1</w:t>
            </w:r>
            <w:r>
              <w:rPr>
                <w:rStyle w:val="font91"/>
                <w:rFonts w:ascii="Times New Roman" w:hAnsi="Times New Roman" w:cs="Times New Roman" w:hint="default"/>
                <w:sz w:val="21"/>
                <w:szCs w:val="21"/>
                <w:lang w:bidi="ar"/>
              </w:rPr>
              <w:t>（</w:t>
            </w:r>
            <w:r>
              <w:rPr>
                <w:rStyle w:val="font81"/>
                <w:sz w:val="21"/>
                <w:szCs w:val="21"/>
                <w:lang w:bidi="ar"/>
              </w:rPr>
              <w:t>3</w:t>
            </w:r>
            <w:r>
              <w:rPr>
                <w:rStyle w:val="font91"/>
                <w:rFonts w:ascii="Times New Roman" w:hAnsi="Times New Roman" w:cs="Times New Roman" w:hint="default"/>
                <w:sz w:val="21"/>
                <w:szCs w:val="21"/>
                <w:lang w:bidi="ar"/>
              </w:rPr>
              <w:t>）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rStyle w:val="font81"/>
                <w:sz w:val="21"/>
                <w:szCs w:val="21"/>
                <w:lang w:bidi="ar"/>
              </w:rPr>
              <w:t>1</w:t>
            </w:r>
            <w:r>
              <w:rPr>
                <w:rStyle w:val="font91"/>
                <w:rFonts w:ascii="Times New Roman" w:hAnsi="Times New Roman" w:cs="Times New Roman" w:hint="default"/>
                <w:sz w:val="21"/>
                <w:szCs w:val="21"/>
                <w:lang w:bidi="ar"/>
              </w:rPr>
              <w:t>（</w:t>
            </w:r>
            <w:r>
              <w:rPr>
                <w:rStyle w:val="font81"/>
                <w:sz w:val="21"/>
                <w:szCs w:val="21"/>
                <w:lang w:bidi="ar"/>
              </w:rPr>
              <w:t>3</w:t>
            </w:r>
            <w:r>
              <w:rPr>
                <w:rStyle w:val="font91"/>
                <w:rFonts w:ascii="Times New Roman" w:hAnsi="Times New Roman" w:cs="Times New Roman" w:hint="default"/>
                <w:sz w:val="21"/>
                <w:szCs w:val="21"/>
                <w:lang w:bidi="ar"/>
              </w:rPr>
              <w:t>）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rStyle w:val="font81"/>
                <w:sz w:val="21"/>
                <w:szCs w:val="21"/>
                <w:lang w:bidi="ar"/>
              </w:rPr>
              <w:t>1</w:t>
            </w:r>
            <w:r>
              <w:rPr>
                <w:rStyle w:val="font91"/>
                <w:rFonts w:ascii="Times New Roman" w:hAnsi="Times New Roman" w:cs="Times New Roman" w:hint="default"/>
                <w:sz w:val="21"/>
                <w:szCs w:val="21"/>
                <w:lang w:bidi="ar"/>
              </w:rPr>
              <w:t>（</w:t>
            </w:r>
            <w:r>
              <w:rPr>
                <w:rStyle w:val="font81"/>
                <w:sz w:val="21"/>
                <w:szCs w:val="21"/>
                <w:lang w:bidi="ar"/>
              </w:rPr>
              <w:t>3</w:t>
            </w:r>
            <w:r>
              <w:rPr>
                <w:rStyle w:val="font91"/>
                <w:rFonts w:ascii="Times New Roman" w:hAnsi="Times New Roman" w:cs="Times New Roman" w:hint="default"/>
                <w:sz w:val="21"/>
                <w:szCs w:val="21"/>
                <w:lang w:bidi="ar"/>
              </w:rPr>
              <w:t>）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rStyle w:val="font91"/>
                <w:rFonts w:ascii="Times New Roman" w:hAnsi="Times New Roman" w:cs="Times New Roman" w:hint="default"/>
                <w:sz w:val="21"/>
                <w:szCs w:val="21"/>
                <w:lang w:bidi="ar"/>
              </w:rPr>
              <w:t>1</w:t>
            </w:r>
            <w:r>
              <w:rPr>
                <w:rStyle w:val="font91"/>
                <w:rFonts w:ascii="Times New Roman" w:hAnsi="Times New Roman" w:cs="Times New Roman" w:hint="default"/>
                <w:sz w:val="21"/>
                <w:szCs w:val="21"/>
                <w:lang w:bidi="ar"/>
              </w:rPr>
              <w:t>（</w:t>
            </w:r>
            <w:r>
              <w:rPr>
                <w:rStyle w:val="font81"/>
                <w:sz w:val="21"/>
                <w:szCs w:val="21"/>
                <w:lang w:bidi="ar"/>
              </w:rPr>
              <w:t>3</w:t>
            </w:r>
            <w:r>
              <w:rPr>
                <w:rStyle w:val="font91"/>
                <w:rFonts w:ascii="Times New Roman" w:hAnsi="Times New Roman" w:cs="Times New Roman" w:hint="default"/>
                <w:sz w:val="21"/>
                <w:szCs w:val="21"/>
                <w:lang w:bidi="ar"/>
              </w:rPr>
              <w:t>）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rStyle w:val="font81"/>
                <w:sz w:val="21"/>
                <w:szCs w:val="21"/>
                <w:lang w:bidi="ar"/>
              </w:rPr>
              <w:t>1</w:t>
            </w:r>
            <w:r>
              <w:rPr>
                <w:rStyle w:val="font91"/>
                <w:rFonts w:ascii="Times New Roman" w:hAnsi="Times New Roman" w:cs="Times New Roman" w:hint="default"/>
                <w:sz w:val="21"/>
                <w:szCs w:val="21"/>
                <w:lang w:bidi="ar"/>
              </w:rPr>
              <w:t>（</w:t>
            </w:r>
            <w:r>
              <w:rPr>
                <w:rStyle w:val="font81"/>
                <w:sz w:val="21"/>
                <w:szCs w:val="21"/>
                <w:lang w:bidi="ar"/>
              </w:rPr>
              <w:t>3</w:t>
            </w:r>
            <w:r>
              <w:rPr>
                <w:rStyle w:val="font91"/>
                <w:rFonts w:ascii="Times New Roman" w:hAnsi="Times New Roman" w:cs="Times New Roman" w:hint="default"/>
                <w:sz w:val="21"/>
                <w:szCs w:val="21"/>
                <w:lang w:bidi="ar"/>
              </w:rPr>
              <w:t>）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rStyle w:val="font81"/>
                <w:sz w:val="21"/>
                <w:szCs w:val="21"/>
                <w:lang w:bidi="ar"/>
              </w:rPr>
              <w:t>1</w:t>
            </w:r>
            <w:r>
              <w:rPr>
                <w:rStyle w:val="font91"/>
                <w:rFonts w:ascii="Times New Roman" w:hAnsi="Times New Roman" w:cs="Times New Roman" w:hint="default"/>
                <w:sz w:val="21"/>
                <w:szCs w:val="21"/>
                <w:lang w:bidi="ar"/>
              </w:rPr>
              <w:t>（</w:t>
            </w:r>
            <w:r>
              <w:rPr>
                <w:rStyle w:val="font81"/>
                <w:sz w:val="21"/>
                <w:szCs w:val="21"/>
                <w:lang w:bidi="ar"/>
              </w:rPr>
              <w:t>3</w:t>
            </w:r>
            <w:r>
              <w:rPr>
                <w:rStyle w:val="font91"/>
                <w:rFonts w:ascii="Times New Roman" w:hAnsi="Times New Roman" w:cs="Times New Roman" w:hint="default"/>
                <w:sz w:val="21"/>
                <w:szCs w:val="21"/>
                <w:lang w:bidi="ar"/>
              </w:rPr>
              <w:t>）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0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0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0</w:t>
            </w:r>
          </w:p>
        </w:tc>
        <w:tc>
          <w:tcPr>
            <w:tcW w:w="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rStyle w:val="font91"/>
                <w:rFonts w:ascii="Times New Roman" w:hAnsi="Times New Roman" w:cs="Times New Roman" w:hint="default"/>
                <w:sz w:val="21"/>
                <w:szCs w:val="21"/>
                <w:lang w:bidi="ar"/>
              </w:rPr>
              <w:t>1</w:t>
            </w:r>
            <w:r>
              <w:rPr>
                <w:rStyle w:val="font91"/>
                <w:rFonts w:ascii="Times New Roman" w:hAnsi="Times New Roman" w:cs="Times New Roman" w:hint="default"/>
                <w:sz w:val="21"/>
                <w:szCs w:val="21"/>
                <w:lang w:bidi="ar"/>
              </w:rPr>
              <w:t>（</w:t>
            </w:r>
            <w:r>
              <w:rPr>
                <w:rStyle w:val="font81"/>
                <w:sz w:val="21"/>
                <w:szCs w:val="21"/>
                <w:lang w:bidi="ar"/>
              </w:rPr>
              <w:t>3</w:t>
            </w:r>
            <w:r>
              <w:rPr>
                <w:rStyle w:val="font91"/>
                <w:rFonts w:ascii="Times New Roman" w:hAnsi="Times New Roman" w:cs="Times New Roman" w:hint="default"/>
                <w:sz w:val="21"/>
                <w:szCs w:val="21"/>
                <w:lang w:bidi="ar"/>
              </w:rPr>
              <w:t>）</w:t>
            </w:r>
          </w:p>
        </w:tc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rStyle w:val="font91"/>
                <w:rFonts w:ascii="Times New Roman" w:hAnsi="Times New Roman" w:cs="Times New Roman" w:hint="default"/>
                <w:sz w:val="21"/>
                <w:szCs w:val="21"/>
                <w:lang w:bidi="ar"/>
              </w:rPr>
            </w:pPr>
            <w:r>
              <w:rPr>
                <w:rStyle w:val="font81"/>
                <w:sz w:val="21"/>
                <w:szCs w:val="21"/>
                <w:lang w:bidi="ar"/>
              </w:rPr>
              <w:t>10</w:t>
            </w:r>
            <w:r>
              <w:rPr>
                <w:rStyle w:val="font91"/>
                <w:rFonts w:ascii="Times New Roman" w:hAnsi="Times New Roman" w:cs="Times New Roman" w:hint="default"/>
                <w:sz w:val="21"/>
                <w:szCs w:val="21"/>
                <w:lang w:bidi="ar"/>
              </w:rPr>
              <w:t>个</w:t>
            </w:r>
          </w:p>
          <w:p w:rsidR="00A478E8" w:rsidRDefault="00A478E8" w:rsidP="006F6C6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rStyle w:val="font91"/>
                <w:rFonts w:ascii="Times New Roman" w:hAnsi="Times New Roman" w:cs="Times New Roman" w:hint="default"/>
                <w:sz w:val="21"/>
                <w:szCs w:val="21"/>
                <w:lang w:bidi="ar"/>
              </w:rPr>
              <w:t>（</w:t>
            </w:r>
            <w:r>
              <w:rPr>
                <w:rStyle w:val="font81"/>
                <w:sz w:val="21"/>
                <w:szCs w:val="21"/>
                <w:lang w:bidi="ar"/>
              </w:rPr>
              <w:t>10*3</w:t>
            </w:r>
            <w:r>
              <w:rPr>
                <w:rStyle w:val="font91"/>
                <w:rFonts w:ascii="Times New Roman" w:hAnsi="Times New Roman" w:cs="Times New Roman" w:hint="default"/>
                <w:sz w:val="21"/>
                <w:szCs w:val="21"/>
                <w:lang w:bidi="ar"/>
              </w:rPr>
              <w:t>人）</w:t>
            </w:r>
          </w:p>
        </w:tc>
      </w:tr>
      <w:tr w:rsidR="00A478E8" w:rsidTr="006F6C6D">
        <w:trPr>
          <w:trHeight w:val="708"/>
        </w:trPr>
        <w:tc>
          <w:tcPr>
            <w:tcW w:w="23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rFonts w:eastAsia="仿宋"/>
                <w:color w:val="000000"/>
                <w:szCs w:val="21"/>
              </w:rPr>
            </w:pPr>
            <w:r>
              <w:rPr>
                <w:rFonts w:eastAsia="仿宋"/>
                <w:color w:val="000000"/>
                <w:kern w:val="0"/>
                <w:szCs w:val="21"/>
                <w:lang w:bidi="ar"/>
              </w:rPr>
              <w:t>教师企业实践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20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16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16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12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20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12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10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12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12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8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8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8</w:t>
            </w:r>
          </w:p>
        </w:tc>
        <w:tc>
          <w:tcPr>
            <w:tcW w:w="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11</w:t>
            </w:r>
          </w:p>
        </w:tc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165</w:t>
            </w:r>
          </w:p>
        </w:tc>
      </w:tr>
      <w:tr w:rsidR="00A478E8" w:rsidTr="006F6C6D">
        <w:trPr>
          <w:trHeight w:val="744"/>
        </w:trPr>
        <w:tc>
          <w:tcPr>
            <w:tcW w:w="23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rFonts w:eastAsia="仿宋"/>
                <w:color w:val="000000"/>
                <w:szCs w:val="21"/>
              </w:rPr>
            </w:pPr>
            <w:r>
              <w:rPr>
                <w:rFonts w:eastAsia="仿宋"/>
                <w:color w:val="000000"/>
                <w:kern w:val="0"/>
                <w:szCs w:val="21"/>
                <w:lang w:bidi="ar"/>
              </w:rPr>
              <w:t>产业导师</w:t>
            </w:r>
            <w:proofErr w:type="gramStart"/>
            <w:r>
              <w:rPr>
                <w:rFonts w:eastAsia="仿宋"/>
                <w:color w:val="000000"/>
                <w:kern w:val="0"/>
                <w:szCs w:val="21"/>
                <w:lang w:bidi="ar"/>
              </w:rPr>
              <w:t>经费奖补</w:t>
            </w:r>
            <w:proofErr w:type="gramEnd"/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26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27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24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21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25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23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18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18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15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13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12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13</w:t>
            </w:r>
          </w:p>
        </w:tc>
        <w:tc>
          <w:tcPr>
            <w:tcW w:w="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15</w:t>
            </w:r>
          </w:p>
        </w:tc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478E8" w:rsidRDefault="00A478E8" w:rsidP="006F6C6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250</w:t>
            </w:r>
          </w:p>
        </w:tc>
      </w:tr>
    </w:tbl>
    <w:p w:rsidR="00DA068F" w:rsidRDefault="00DA068F">
      <w:bookmarkStart w:id="0" w:name="_GoBack"/>
      <w:bookmarkEnd w:id="0"/>
    </w:p>
    <w:sectPr w:rsidR="00DA068F" w:rsidSect="00A478E8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6F2B" w:rsidRDefault="00956F2B" w:rsidP="004C3599">
      <w:r>
        <w:separator/>
      </w:r>
    </w:p>
  </w:endnote>
  <w:endnote w:type="continuationSeparator" w:id="0">
    <w:p w:rsidR="00956F2B" w:rsidRDefault="00956F2B" w:rsidP="004C35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6F2B" w:rsidRDefault="00956F2B" w:rsidP="004C3599">
      <w:r>
        <w:separator/>
      </w:r>
    </w:p>
  </w:footnote>
  <w:footnote w:type="continuationSeparator" w:id="0">
    <w:p w:rsidR="00956F2B" w:rsidRDefault="00956F2B" w:rsidP="004C359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4509"/>
    <w:rsid w:val="004C3599"/>
    <w:rsid w:val="00956F2B"/>
    <w:rsid w:val="00A478E8"/>
    <w:rsid w:val="00DA068F"/>
    <w:rsid w:val="00DB45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78E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C359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C359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C359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C3599"/>
    <w:rPr>
      <w:sz w:val="18"/>
      <w:szCs w:val="18"/>
    </w:rPr>
  </w:style>
  <w:style w:type="character" w:customStyle="1" w:styleId="font81">
    <w:name w:val="font81"/>
    <w:qFormat/>
    <w:rsid w:val="00A478E8"/>
    <w:rPr>
      <w:rFonts w:ascii="Times New Roman" w:hAnsi="Times New Roman" w:cs="Times New Roman" w:hint="default"/>
      <w:color w:val="000000"/>
      <w:sz w:val="28"/>
      <w:szCs w:val="28"/>
      <w:u w:val="none"/>
    </w:rPr>
  </w:style>
  <w:style w:type="character" w:customStyle="1" w:styleId="font91">
    <w:name w:val="font91"/>
    <w:qFormat/>
    <w:rsid w:val="00A478E8"/>
    <w:rPr>
      <w:rFonts w:ascii="宋体" w:eastAsia="宋体" w:hAnsi="宋体" w:cs="宋体" w:hint="eastAsia"/>
      <w:color w:val="000000"/>
      <w:sz w:val="28"/>
      <w:szCs w:val="28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78E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C359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C359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C359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C3599"/>
    <w:rPr>
      <w:sz w:val="18"/>
      <w:szCs w:val="18"/>
    </w:rPr>
  </w:style>
  <w:style w:type="character" w:customStyle="1" w:styleId="font81">
    <w:name w:val="font81"/>
    <w:qFormat/>
    <w:rsid w:val="00A478E8"/>
    <w:rPr>
      <w:rFonts w:ascii="Times New Roman" w:hAnsi="Times New Roman" w:cs="Times New Roman" w:hint="default"/>
      <w:color w:val="000000"/>
      <w:sz w:val="28"/>
      <w:szCs w:val="28"/>
      <w:u w:val="none"/>
    </w:rPr>
  </w:style>
  <w:style w:type="character" w:customStyle="1" w:styleId="font91">
    <w:name w:val="font91"/>
    <w:qFormat/>
    <w:rsid w:val="00A478E8"/>
    <w:rPr>
      <w:rFonts w:ascii="宋体" w:eastAsia="宋体" w:hAnsi="宋体" w:cs="宋体" w:hint="eastAsia"/>
      <w:color w:val="000000"/>
      <w:sz w:val="28"/>
      <w:szCs w:val="28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49</Words>
  <Characters>285</Characters>
  <Application>Microsoft Office Word</Application>
  <DocSecurity>0</DocSecurity>
  <Lines>2</Lines>
  <Paragraphs>1</Paragraphs>
  <ScaleCrop>false</ScaleCrop>
  <Company>JSJYT</Company>
  <LinksUpToDate>false</LinksUpToDate>
  <CharactersWithSpaces>333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2024-02-07T06:21:00Z</dcterms:created>
  <dcterms:modified xsi:type="dcterms:W3CDTF">2024-02-07T06:21:00Z</dcterms:modified>
</cp:coreProperties>
</file>