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B6D" w:rsidRPr="00BB6C20" w:rsidRDefault="007C1B6D" w:rsidP="007C1B6D">
      <w:pPr>
        <w:spacing w:line="560" w:lineRule="exact"/>
        <w:rPr>
          <w:rFonts w:eastAsia="黑体"/>
          <w:sz w:val="32"/>
          <w:szCs w:val="32"/>
        </w:rPr>
      </w:pPr>
      <w:r w:rsidRPr="00BB6C20">
        <w:rPr>
          <w:rFonts w:eastAsia="黑体"/>
          <w:sz w:val="32"/>
          <w:szCs w:val="32"/>
        </w:rPr>
        <w:t>附件</w:t>
      </w:r>
      <w:r w:rsidRPr="00BB6C20">
        <w:rPr>
          <w:rFonts w:eastAsia="黑体"/>
          <w:sz w:val="32"/>
          <w:szCs w:val="32"/>
        </w:rPr>
        <w:t>2</w:t>
      </w:r>
    </w:p>
    <w:p w:rsidR="007C1B6D" w:rsidRPr="00BB6C20" w:rsidRDefault="007C1B6D" w:rsidP="007C1B6D">
      <w:pPr>
        <w:adjustRightInd w:val="0"/>
        <w:snapToGrid w:val="0"/>
        <w:spacing w:line="560" w:lineRule="exact"/>
        <w:jc w:val="center"/>
        <w:rPr>
          <w:rFonts w:eastAsia="方正小标宋简体"/>
          <w:color w:val="000000"/>
          <w:sz w:val="44"/>
        </w:rPr>
      </w:pPr>
    </w:p>
    <w:p w:rsidR="007C1B6D" w:rsidRPr="00BB6C20" w:rsidRDefault="007C1B6D" w:rsidP="007C1B6D">
      <w:pPr>
        <w:adjustRightInd w:val="0"/>
        <w:snapToGrid w:val="0"/>
        <w:spacing w:line="560" w:lineRule="exact"/>
        <w:jc w:val="center"/>
        <w:rPr>
          <w:rFonts w:eastAsia="方正小标宋简体"/>
          <w:color w:val="000000"/>
          <w:sz w:val="44"/>
        </w:rPr>
      </w:pPr>
      <w:r w:rsidRPr="00BB6C20">
        <w:rPr>
          <w:rFonts w:eastAsia="方正小标宋简体"/>
          <w:color w:val="000000"/>
          <w:sz w:val="44"/>
        </w:rPr>
        <w:t>第四届中华经</w:t>
      </w:r>
      <w:bookmarkStart w:id="0" w:name="_GoBack"/>
      <w:bookmarkEnd w:id="0"/>
      <w:r w:rsidRPr="00BB6C20">
        <w:rPr>
          <w:rFonts w:eastAsia="方正小标宋简体"/>
          <w:color w:val="000000"/>
          <w:sz w:val="44"/>
        </w:rPr>
        <w:t>典</w:t>
      </w:r>
      <w:proofErr w:type="gramStart"/>
      <w:r w:rsidRPr="00BB6C20">
        <w:rPr>
          <w:rFonts w:eastAsia="方正小标宋简体"/>
          <w:color w:val="000000"/>
          <w:sz w:val="44"/>
        </w:rPr>
        <w:t>诵写讲</w:t>
      </w:r>
      <w:proofErr w:type="gramEnd"/>
      <w:r w:rsidRPr="00BB6C20">
        <w:rPr>
          <w:rFonts w:eastAsia="方正小标宋简体"/>
          <w:color w:val="000000"/>
          <w:sz w:val="44"/>
        </w:rPr>
        <w:t>大赛</w:t>
      </w:r>
    </w:p>
    <w:p w:rsidR="007C1B6D" w:rsidRPr="00BB6C20" w:rsidRDefault="007C1B6D" w:rsidP="007C1B6D">
      <w:pPr>
        <w:adjustRightInd w:val="0"/>
        <w:snapToGrid w:val="0"/>
        <w:spacing w:line="560" w:lineRule="exact"/>
        <w:jc w:val="center"/>
        <w:rPr>
          <w:rFonts w:eastAsia="方正小标宋简体"/>
          <w:color w:val="000000"/>
          <w:sz w:val="44"/>
        </w:rPr>
      </w:pPr>
      <w:r w:rsidRPr="00BB6C20">
        <w:rPr>
          <w:rFonts w:eastAsia="方正小标宋简体"/>
          <w:color w:val="000000"/>
          <w:sz w:val="44"/>
        </w:rPr>
        <w:t>“</w:t>
      </w:r>
      <w:r w:rsidRPr="00BB6C20">
        <w:rPr>
          <w:rFonts w:eastAsia="方正小标宋简体"/>
          <w:color w:val="000000"/>
          <w:sz w:val="44"/>
        </w:rPr>
        <w:t>笔墨中国</w:t>
      </w:r>
      <w:r w:rsidRPr="00BB6C20">
        <w:rPr>
          <w:rFonts w:eastAsia="方正小标宋简体"/>
          <w:color w:val="000000"/>
          <w:sz w:val="44"/>
        </w:rPr>
        <w:t>”</w:t>
      </w:r>
      <w:r w:rsidRPr="00BB6C20">
        <w:rPr>
          <w:rFonts w:eastAsia="方正小标宋简体"/>
          <w:color w:val="000000"/>
          <w:sz w:val="44"/>
        </w:rPr>
        <w:t>汉字书写大赛方案</w:t>
      </w:r>
    </w:p>
    <w:p w:rsidR="007C1B6D" w:rsidRPr="00BB6C20" w:rsidRDefault="007C1B6D" w:rsidP="007C1B6D">
      <w:pPr>
        <w:adjustRightInd w:val="0"/>
        <w:snapToGrid w:val="0"/>
        <w:spacing w:line="560" w:lineRule="exact"/>
        <w:rPr>
          <w:rFonts w:eastAsia="仿宋_GB2312"/>
          <w:color w:val="000000"/>
          <w:sz w:val="32"/>
          <w:szCs w:val="32"/>
        </w:rPr>
      </w:pPr>
    </w:p>
    <w:p w:rsidR="007C1B6D" w:rsidRPr="00BB6C20" w:rsidRDefault="007C1B6D" w:rsidP="007C1B6D">
      <w:pPr>
        <w:numPr>
          <w:ilvl w:val="0"/>
          <w:numId w:val="1"/>
        </w:numPr>
        <w:spacing w:line="560" w:lineRule="exact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参赛对象与组别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参赛对象为全国大中小学校在校学生、在职教师及社会人员。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设硬笔和毛笔两个类别。每个类别分为小学生组、中学生组（含中职学生）、大学生组（含高职学生、研究生、留学生）、教师组（含幼儿园在职教师）及社会人员组，共</w:t>
      </w:r>
      <w:r w:rsidRPr="00BB6C20">
        <w:rPr>
          <w:rFonts w:eastAsia="仿宋_GB2312"/>
          <w:color w:val="000000"/>
          <w:sz w:val="32"/>
          <w:szCs w:val="32"/>
        </w:rPr>
        <w:t>10</w:t>
      </w:r>
      <w:r w:rsidRPr="00BB6C20">
        <w:rPr>
          <w:rFonts w:eastAsia="仿宋_GB2312"/>
          <w:color w:val="000000"/>
          <w:sz w:val="32"/>
          <w:szCs w:val="32"/>
        </w:rPr>
        <w:t>个组别。</w:t>
      </w:r>
    </w:p>
    <w:p w:rsidR="007C1B6D" w:rsidRPr="00BB6C20" w:rsidRDefault="007C1B6D" w:rsidP="007C1B6D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二、参赛要求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b/>
          <w:bCs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（一）内容要求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体现中华优秀文化、爱国情怀以及反映积极向上时代精神的古今诗文、楹联、词语、名言警句等（当代内容应以正式出版或主流媒体公开发表为准）。内容主题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须相对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完整。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硬笔类作品须使用规范汉字（以《通用规范汉字表》为依据），字体要求使用楷书或行书；毛笔类作品鼓励使用规范汉字，因艺术表达需要可使用繁体字及经典碑帖中所见的写法，字体不限（篆书、草书须附释文），但须通篇统一，尤其不得繁简混用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b/>
          <w:bCs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（二）形式要求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硬笔可使用铅笔（仅限小学一、二年级学生）、中性笔、</w:t>
      </w:r>
      <w:r w:rsidRPr="00BB6C20">
        <w:rPr>
          <w:rFonts w:eastAsia="仿宋_GB2312"/>
          <w:color w:val="000000"/>
          <w:sz w:val="32"/>
          <w:szCs w:val="32"/>
        </w:rPr>
        <w:lastRenderedPageBreak/>
        <w:t>钢笔、秀丽笔。硬笔类作品用纸规格不超过</w:t>
      </w:r>
      <w:r w:rsidRPr="00BB6C20">
        <w:rPr>
          <w:rFonts w:eastAsia="仿宋_GB2312"/>
          <w:color w:val="000000"/>
          <w:sz w:val="32"/>
          <w:szCs w:val="32"/>
        </w:rPr>
        <w:t>A3</w:t>
      </w:r>
      <w:r w:rsidRPr="00BB6C20">
        <w:rPr>
          <w:rFonts w:eastAsia="仿宋_GB2312"/>
          <w:color w:val="000000"/>
          <w:sz w:val="32"/>
          <w:szCs w:val="32"/>
        </w:rPr>
        <w:t>纸大小（</w:t>
      </w:r>
      <w:r w:rsidRPr="00BB6C20">
        <w:rPr>
          <w:rFonts w:eastAsia="仿宋_GB2312"/>
          <w:color w:val="000000"/>
          <w:sz w:val="32"/>
          <w:szCs w:val="32"/>
        </w:rPr>
        <w:t>29.7cm×42 cm</w:t>
      </w:r>
      <w:r w:rsidRPr="00BB6C20">
        <w:rPr>
          <w:rFonts w:eastAsia="仿宋_GB2312"/>
          <w:color w:val="000000"/>
          <w:sz w:val="32"/>
          <w:szCs w:val="32"/>
        </w:rPr>
        <w:t>以内）。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毛笔类作品用纸规格为四尺三裁至六尺整张宣纸（</w:t>
      </w:r>
      <w:r w:rsidRPr="00BB6C20">
        <w:rPr>
          <w:rFonts w:eastAsia="仿宋_GB2312"/>
          <w:color w:val="000000"/>
          <w:sz w:val="32"/>
          <w:szCs w:val="32"/>
        </w:rPr>
        <w:t>46cm×69 cm—95cm×180 cm</w:t>
      </w:r>
      <w:r w:rsidRPr="00BB6C20">
        <w:rPr>
          <w:rFonts w:eastAsia="仿宋_GB2312"/>
          <w:color w:val="000000"/>
          <w:sz w:val="32"/>
          <w:szCs w:val="32"/>
        </w:rPr>
        <w:t>），一律为竖式，不得托裱。手卷、册页等形式不在参赛范围之内。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（三）提交要求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参赛作品要求为</w:t>
      </w:r>
      <w:r w:rsidRPr="00BB6C20">
        <w:rPr>
          <w:rFonts w:eastAsia="仿宋_GB2312"/>
          <w:color w:val="000000"/>
          <w:sz w:val="32"/>
          <w:szCs w:val="32"/>
        </w:rPr>
        <w:t>2022</w:t>
      </w:r>
      <w:r w:rsidRPr="00BB6C20">
        <w:rPr>
          <w:rFonts w:eastAsia="仿宋_GB2312"/>
          <w:color w:val="000000"/>
          <w:sz w:val="32"/>
          <w:szCs w:val="32"/>
        </w:rPr>
        <w:t>年新创作的作品。硬笔类作品上传分辨率为</w:t>
      </w:r>
      <w:r w:rsidRPr="00BB6C20">
        <w:rPr>
          <w:rFonts w:eastAsia="仿宋_GB2312"/>
          <w:color w:val="000000"/>
          <w:sz w:val="32"/>
          <w:szCs w:val="32"/>
        </w:rPr>
        <w:t>300DPI</w:t>
      </w:r>
      <w:r w:rsidRPr="00BB6C20">
        <w:rPr>
          <w:rFonts w:eastAsia="仿宋_GB2312"/>
          <w:color w:val="000000"/>
          <w:sz w:val="32"/>
          <w:szCs w:val="32"/>
        </w:rPr>
        <w:t>以上的扫描图片，毛笔类作品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上传高清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照片，格式为</w:t>
      </w:r>
      <w:r w:rsidRPr="00BB6C20">
        <w:rPr>
          <w:rFonts w:eastAsia="仿宋_GB2312"/>
          <w:color w:val="000000"/>
          <w:sz w:val="32"/>
          <w:szCs w:val="32"/>
        </w:rPr>
        <w:t>JPG</w:t>
      </w:r>
      <w:r w:rsidRPr="00BB6C20">
        <w:rPr>
          <w:rFonts w:eastAsia="仿宋_GB2312"/>
          <w:color w:val="000000"/>
          <w:sz w:val="32"/>
          <w:szCs w:val="32"/>
        </w:rPr>
        <w:t>或</w:t>
      </w:r>
      <w:r w:rsidRPr="00BB6C20">
        <w:rPr>
          <w:rFonts w:eastAsia="仿宋_GB2312"/>
          <w:color w:val="000000"/>
          <w:sz w:val="32"/>
          <w:szCs w:val="32"/>
        </w:rPr>
        <w:t>JPEG</w:t>
      </w:r>
      <w:r w:rsidRPr="00BB6C20">
        <w:rPr>
          <w:rFonts w:eastAsia="仿宋_GB2312"/>
          <w:color w:val="000000"/>
          <w:sz w:val="32"/>
          <w:szCs w:val="32"/>
        </w:rPr>
        <w:t>，大小为</w:t>
      </w:r>
      <w:r w:rsidRPr="00BB6C20">
        <w:rPr>
          <w:rFonts w:eastAsia="仿宋_GB2312"/>
          <w:color w:val="000000"/>
          <w:sz w:val="32"/>
          <w:szCs w:val="32"/>
        </w:rPr>
        <w:t>2—10M</w:t>
      </w:r>
      <w:r w:rsidRPr="00BB6C20">
        <w:rPr>
          <w:rFonts w:eastAsia="仿宋_GB2312"/>
          <w:color w:val="000000"/>
          <w:sz w:val="32"/>
          <w:szCs w:val="32"/>
        </w:rPr>
        <w:t>，要求能体现作品整体效果与细节特点。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作品进入评审阶段后，相关信息不予更改。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（四）其他要求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每人限报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件作品，限报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名指导教师。同一作品的参赛者不得同时署名该作品的指导教师。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三、赛程安排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（一）初赛：</w:t>
      </w:r>
      <w:r w:rsidRPr="00BB6C20">
        <w:rPr>
          <w:rFonts w:eastAsia="仿宋_GB2312"/>
          <w:color w:val="000000"/>
          <w:kern w:val="0"/>
          <w:sz w:val="32"/>
          <w:szCs w:val="32"/>
        </w:rPr>
        <w:t>4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  <w:r w:rsidRPr="00BB6C20">
        <w:rPr>
          <w:rFonts w:eastAsia="仿宋_GB2312"/>
          <w:color w:val="000000"/>
          <w:kern w:val="0"/>
          <w:sz w:val="32"/>
          <w:szCs w:val="32"/>
        </w:rPr>
        <w:t>15</w:t>
      </w:r>
      <w:r w:rsidRPr="00BB6C20">
        <w:rPr>
          <w:rFonts w:eastAsia="仿宋_GB2312"/>
          <w:color w:val="000000"/>
          <w:kern w:val="0"/>
          <w:sz w:val="32"/>
          <w:szCs w:val="32"/>
        </w:rPr>
        <w:t>日至</w:t>
      </w:r>
      <w:r w:rsidRPr="00BB6C20">
        <w:rPr>
          <w:rFonts w:eastAsia="仿宋_GB2312"/>
          <w:color w:val="000000"/>
          <w:kern w:val="0"/>
          <w:sz w:val="32"/>
          <w:szCs w:val="32"/>
        </w:rPr>
        <w:t>7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  <w:r w:rsidRPr="00BB6C20">
        <w:rPr>
          <w:rFonts w:eastAsia="仿宋_GB2312"/>
          <w:color w:val="000000"/>
          <w:kern w:val="0"/>
          <w:sz w:val="32"/>
          <w:szCs w:val="32"/>
        </w:rPr>
        <w:t>10</w:t>
      </w:r>
      <w:r w:rsidRPr="00BB6C20">
        <w:rPr>
          <w:rFonts w:eastAsia="仿宋_GB2312"/>
          <w:color w:val="000000"/>
          <w:kern w:val="0"/>
          <w:sz w:val="32"/>
          <w:szCs w:val="32"/>
        </w:rPr>
        <w:t>日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参赛者登录大赛网站（</w:t>
      </w:r>
      <w:r w:rsidRPr="00BB6C20">
        <w:rPr>
          <w:rFonts w:eastAsia="仿宋_GB2312"/>
          <w:color w:val="000000"/>
          <w:sz w:val="32"/>
          <w:szCs w:val="32"/>
        </w:rPr>
        <w:t>www.jingdiansxj.cn,</w:t>
      </w:r>
      <w:r w:rsidRPr="00BB6C20">
        <w:rPr>
          <w:rFonts w:eastAsia="仿宋_GB2312"/>
          <w:color w:val="000000"/>
          <w:sz w:val="32"/>
          <w:szCs w:val="32"/>
        </w:rPr>
        <w:t>下同），按照参赛指引自主完成报名，参加语言文字知识及书法常识在线测试，截止时间为</w:t>
      </w:r>
      <w:r w:rsidRPr="00BB6C20">
        <w:rPr>
          <w:rFonts w:eastAsia="仿宋_GB2312"/>
          <w:color w:val="000000"/>
          <w:sz w:val="32"/>
          <w:szCs w:val="32"/>
        </w:rPr>
        <w:t>7</w:t>
      </w:r>
      <w:r w:rsidRPr="00BB6C20">
        <w:rPr>
          <w:rFonts w:eastAsia="仿宋_GB2312"/>
          <w:color w:val="000000"/>
          <w:sz w:val="32"/>
          <w:szCs w:val="32"/>
        </w:rPr>
        <w:t>月</w:t>
      </w:r>
      <w:r w:rsidRPr="00BB6C20">
        <w:rPr>
          <w:rFonts w:eastAsia="仿宋_GB2312"/>
          <w:color w:val="000000"/>
          <w:sz w:val="32"/>
          <w:szCs w:val="32"/>
        </w:rPr>
        <w:t>10</w:t>
      </w:r>
      <w:r w:rsidRPr="00BB6C20">
        <w:rPr>
          <w:rFonts w:eastAsia="仿宋_GB2312"/>
          <w:color w:val="000000"/>
          <w:sz w:val="32"/>
          <w:szCs w:val="32"/>
        </w:rPr>
        <w:t>日。每人可测试</w:t>
      </w:r>
      <w:r w:rsidRPr="00BB6C20">
        <w:rPr>
          <w:rFonts w:eastAsia="仿宋_GB2312"/>
          <w:color w:val="000000"/>
          <w:sz w:val="32"/>
          <w:szCs w:val="32"/>
        </w:rPr>
        <w:t>3</w:t>
      </w:r>
      <w:r w:rsidRPr="00BB6C20">
        <w:rPr>
          <w:rFonts w:eastAsia="仿宋_GB2312"/>
          <w:color w:val="000000"/>
          <w:sz w:val="32"/>
          <w:szCs w:val="32"/>
        </w:rPr>
        <w:t>次（以正式提交为准），系统确定最高分为最终成绩，</w:t>
      </w:r>
      <w:r w:rsidRPr="00BB6C20">
        <w:rPr>
          <w:rFonts w:eastAsia="仿宋_GB2312"/>
          <w:color w:val="000000"/>
          <w:sz w:val="32"/>
          <w:szCs w:val="32"/>
        </w:rPr>
        <w:t>60</w:t>
      </w:r>
      <w:r w:rsidRPr="00BB6C20">
        <w:rPr>
          <w:rFonts w:eastAsia="仿宋_GB2312"/>
          <w:color w:val="000000"/>
          <w:sz w:val="32"/>
          <w:szCs w:val="32"/>
        </w:rPr>
        <w:t>分以上合格，合格者可提交参赛作品。成绩不计入复赛。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（二）复赛：</w:t>
      </w:r>
      <w:r w:rsidRPr="00BB6C20">
        <w:rPr>
          <w:rFonts w:eastAsia="仿宋_GB2312"/>
          <w:color w:val="000000"/>
          <w:kern w:val="0"/>
          <w:sz w:val="32"/>
          <w:szCs w:val="32"/>
        </w:rPr>
        <w:t>7</w:t>
      </w:r>
      <w:r w:rsidRPr="00BB6C20">
        <w:rPr>
          <w:rFonts w:eastAsia="仿宋_GB2312"/>
          <w:color w:val="000000"/>
          <w:kern w:val="0"/>
          <w:sz w:val="32"/>
          <w:szCs w:val="32"/>
        </w:rPr>
        <w:t>月至</w:t>
      </w:r>
      <w:r w:rsidRPr="00BB6C20">
        <w:rPr>
          <w:rFonts w:eastAsia="仿宋_GB2312"/>
          <w:color w:val="000000"/>
          <w:kern w:val="0"/>
          <w:sz w:val="32"/>
          <w:szCs w:val="32"/>
        </w:rPr>
        <w:t>8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分赛项执委会组织专家评审，按参赛作品评审成绩确定入围决赛的参赛者。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lastRenderedPageBreak/>
        <w:t>（三）决赛：</w:t>
      </w:r>
      <w:r w:rsidRPr="00BB6C20">
        <w:rPr>
          <w:rFonts w:eastAsia="仿宋_GB2312"/>
          <w:color w:val="000000"/>
          <w:kern w:val="0"/>
          <w:sz w:val="32"/>
          <w:szCs w:val="32"/>
        </w:rPr>
        <w:t>9</w:t>
      </w:r>
      <w:r w:rsidRPr="00BB6C20">
        <w:rPr>
          <w:rFonts w:eastAsia="仿宋_GB2312"/>
          <w:color w:val="000000"/>
          <w:kern w:val="0"/>
          <w:sz w:val="32"/>
          <w:szCs w:val="32"/>
        </w:rPr>
        <w:t>月至</w:t>
      </w:r>
      <w:r w:rsidRPr="00BB6C20">
        <w:rPr>
          <w:rFonts w:eastAsia="仿宋_GB2312"/>
          <w:color w:val="000000"/>
          <w:kern w:val="0"/>
          <w:sz w:val="32"/>
          <w:szCs w:val="32"/>
        </w:rPr>
        <w:t>10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分赛项执委会组织专家对纸质作品进行评审，按评审成绩排序确定获奖作品及等次。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入围决赛的参赛者，按照要求（另行通知）寄送纸质作品。纸质作品不予退还。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所有入围决赛的参赛者上传全身正面书写视频（相关要求另行通知）。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（四）展示：</w:t>
      </w:r>
      <w:r w:rsidRPr="00BB6C20">
        <w:rPr>
          <w:rFonts w:eastAsia="仿宋_GB2312"/>
          <w:color w:val="000000"/>
          <w:kern w:val="0"/>
          <w:sz w:val="32"/>
          <w:szCs w:val="32"/>
        </w:rPr>
        <w:t>11</w:t>
      </w:r>
      <w:r w:rsidRPr="00BB6C20">
        <w:rPr>
          <w:rFonts w:eastAsia="仿宋_GB2312"/>
          <w:color w:val="000000"/>
          <w:kern w:val="0"/>
          <w:sz w:val="32"/>
          <w:szCs w:val="32"/>
        </w:rPr>
        <w:t>月至</w:t>
      </w:r>
      <w:r w:rsidRPr="00BB6C20">
        <w:rPr>
          <w:rFonts w:eastAsia="仿宋_GB2312"/>
          <w:color w:val="000000"/>
          <w:kern w:val="0"/>
          <w:sz w:val="32"/>
          <w:szCs w:val="32"/>
        </w:rPr>
        <w:t>12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举办</w:t>
      </w:r>
      <w:r w:rsidRPr="00BB6C20">
        <w:rPr>
          <w:rFonts w:eastAsia="仿宋_GB2312"/>
          <w:color w:val="000000"/>
          <w:sz w:val="32"/>
          <w:szCs w:val="32"/>
        </w:rPr>
        <w:t>“</w:t>
      </w:r>
      <w:r w:rsidRPr="00BB6C20">
        <w:rPr>
          <w:rFonts w:eastAsia="仿宋_GB2312"/>
          <w:color w:val="000000"/>
          <w:sz w:val="32"/>
          <w:szCs w:val="32"/>
        </w:rPr>
        <w:t>笔墨中国</w:t>
      </w:r>
      <w:r w:rsidRPr="00BB6C20">
        <w:rPr>
          <w:rFonts w:eastAsia="仿宋_GB2312"/>
          <w:color w:val="000000"/>
          <w:sz w:val="32"/>
          <w:szCs w:val="32"/>
        </w:rPr>
        <w:t>”</w:t>
      </w:r>
      <w:r w:rsidRPr="00BB6C20">
        <w:rPr>
          <w:rFonts w:eastAsia="仿宋_GB2312"/>
          <w:color w:val="000000"/>
          <w:sz w:val="32"/>
          <w:szCs w:val="32"/>
        </w:rPr>
        <w:t>汉字书写大赛获奖作品展示活动、书写视频展示活动（具体事宜另行通知）。</w:t>
      </w:r>
    </w:p>
    <w:p w:rsidR="007C1B6D" w:rsidRPr="00BB6C20" w:rsidRDefault="007C1B6D" w:rsidP="007C1B6D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 w:rsidRPr="00BB6C20">
        <w:rPr>
          <w:rFonts w:eastAsia="仿宋_GB2312"/>
          <w:bCs/>
          <w:color w:val="000000"/>
          <w:sz w:val="32"/>
          <w:szCs w:val="32"/>
        </w:rPr>
        <w:t>四、联系方式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联系人：首都师范大学</w:t>
      </w:r>
      <w:r w:rsidRPr="00BB6C20">
        <w:rPr>
          <w:rFonts w:eastAsia="仿宋_GB2312"/>
          <w:color w:val="000000"/>
          <w:sz w:val="32"/>
          <w:szCs w:val="32"/>
        </w:rPr>
        <w:t xml:space="preserve"> </w:t>
      </w:r>
      <w:r w:rsidRPr="00BB6C20">
        <w:rPr>
          <w:rFonts w:eastAsia="仿宋_GB2312"/>
          <w:color w:val="000000"/>
          <w:sz w:val="32"/>
          <w:szCs w:val="32"/>
        </w:rPr>
        <w:t>彭老师、张老师，西泠印社出版社</w:t>
      </w:r>
      <w:r w:rsidRPr="00BB6C20">
        <w:rPr>
          <w:rFonts w:eastAsia="仿宋_GB2312"/>
          <w:color w:val="000000"/>
          <w:sz w:val="32"/>
          <w:szCs w:val="32"/>
        </w:rPr>
        <w:t xml:space="preserve"> </w:t>
      </w:r>
      <w:r w:rsidRPr="00BB6C20">
        <w:rPr>
          <w:rFonts w:eastAsia="仿宋_GB2312"/>
          <w:color w:val="000000"/>
          <w:sz w:val="32"/>
          <w:szCs w:val="32"/>
        </w:rPr>
        <w:t>潘老师、吴老师。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电话：</w:t>
      </w:r>
      <w:r w:rsidRPr="00BB6C20">
        <w:rPr>
          <w:rFonts w:eastAsia="仿宋_GB2312"/>
          <w:color w:val="000000"/>
          <w:sz w:val="32"/>
          <w:szCs w:val="32"/>
        </w:rPr>
        <w:t>010-88512948</w:t>
      </w:r>
      <w:r w:rsidRPr="00BB6C20">
        <w:rPr>
          <w:rFonts w:eastAsia="仿宋_GB2312"/>
          <w:color w:val="000000"/>
          <w:sz w:val="32"/>
          <w:szCs w:val="32"/>
        </w:rPr>
        <w:t>，</w:t>
      </w:r>
      <w:r w:rsidRPr="00BB6C20">
        <w:rPr>
          <w:rFonts w:eastAsia="仿宋_GB2312"/>
          <w:color w:val="000000"/>
          <w:sz w:val="32"/>
          <w:szCs w:val="32"/>
        </w:rPr>
        <w:t>0571-86079739</w:t>
      </w:r>
      <w:r w:rsidRPr="00BB6C20">
        <w:rPr>
          <w:rFonts w:eastAsia="仿宋_GB2312"/>
          <w:color w:val="000000"/>
          <w:sz w:val="32"/>
          <w:szCs w:val="32"/>
        </w:rPr>
        <w:t>（工作日</w:t>
      </w:r>
      <w:r w:rsidRPr="00BB6C20">
        <w:rPr>
          <w:rFonts w:eastAsia="仿宋_GB2312"/>
          <w:color w:val="000000"/>
          <w:sz w:val="32"/>
          <w:szCs w:val="32"/>
        </w:rPr>
        <w:t>9:00-17:00</w:t>
      </w:r>
      <w:r w:rsidRPr="00BB6C20">
        <w:rPr>
          <w:rFonts w:eastAsia="仿宋_GB2312"/>
          <w:color w:val="000000"/>
          <w:sz w:val="32"/>
          <w:szCs w:val="32"/>
        </w:rPr>
        <w:t>接听咨询）。</w:t>
      </w:r>
    </w:p>
    <w:p w:rsidR="007C1B6D" w:rsidRPr="00BB6C20" w:rsidRDefault="007C1B6D" w:rsidP="007C1B6D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邮箱：</w:t>
      </w:r>
      <w:r w:rsidRPr="00BB6C20">
        <w:rPr>
          <w:rFonts w:eastAsia="仿宋_GB2312"/>
          <w:color w:val="000000"/>
          <w:sz w:val="32"/>
          <w:szCs w:val="32"/>
        </w:rPr>
        <w:t>3629@cnu.edu.cn</w:t>
      </w:r>
      <w:r w:rsidRPr="00BB6C20">
        <w:rPr>
          <w:rFonts w:eastAsia="仿宋_GB2312"/>
          <w:color w:val="000000"/>
          <w:sz w:val="32"/>
          <w:szCs w:val="32"/>
        </w:rPr>
        <w:t>。</w:t>
      </w:r>
    </w:p>
    <w:p w:rsidR="007C1B6D" w:rsidRPr="00BB6C20" w:rsidRDefault="007C1B6D" w:rsidP="007C1B6D">
      <w:pPr>
        <w:spacing w:line="560" w:lineRule="exact"/>
        <w:rPr>
          <w:rFonts w:eastAsia="仿宋_GB2312"/>
          <w:color w:val="000000"/>
          <w:sz w:val="32"/>
          <w:szCs w:val="32"/>
          <w:highlight w:val="yellow"/>
        </w:rPr>
      </w:pPr>
    </w:p>
    <w:p w:rsidR="000D5EE9" w:rsidRPr="007C1B6D" w:rsidRDefault="000D5EE9" w:rsidP="007C1B6D">
      <w:pPr>
        <w:spacing w:line="560" w:lineRule="exact"/>
      </w:pPr>
    </w:p>
    <w:sectPr w:rsidR="000D5EE9" w:rsidRPr="007C1B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A3D" w:rsidRDefault="00957A3D" w:rsidP="007C1B6D">
      <w:r>
        <w:separator/>
      </w:r>
    </w:p>
  </w:endnote>
  <w:endnote w:type="continuationSeparator" w:id="0">
    <w:p w:rsidR="00957A3D" w:rsidRDefault="00957A3D" w:rsidP="007C1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A3D" w:rsidRDefault="00957A3D" w:rsidP="007C1B6D">
      <w:r>
        <w:separator/>
      </w:r>
    </w:p>
  </w:footnote>
  <w:footnote w:type="continuationSeparator" w:id="0">
    <w:p w:rsidR="00957A3D" w:rsidRDefault="00957A3D" w:rsidP="007C1B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3117D"/>
    <w:multiLevelType w:val="hybridMultilevel"/>
    <w:tmpl w:val="51CA4606"/>
    <w:lvl w:ilvl="0" w:tplc="3FBEBF82">
      <w:start w:val="1"/>
      <w:numFmt w:val="none"/>
      <w:lvlText w:val="一、"/>
      <w:lvlJc w:val="left"/>
      <w:pPr>
        <w:ind w:left="1360" w:hanging="720"/>
      </w:pPr>
    </w:lvl>
    <w:lvl w:ilvl="1" w:tplc="04090019">
      <w:start w:val="1"/>
      <w:numFmt w:val="lowerLetter"/>
      <w:lvlText w:val="%2)"/>
      <w:lvlJc w:val="left"/>
      <w:pPr>
        <w:ind w:left="1480" w:hanging="420"/>
      </w:pPr>
    </w:lvl>
    <w:lvl w:ilvl="2" w:tplc="0409001B">
      <w:start w:val="1"/>
      <w:numFmt w:val="lowerRoman"/>
      <w:lvlText w:val="%3."/>
      <w:lvlJc w:val="right"/>
      <w:pPr>
        <w:ind w:left="1900" w:hanging="420"/>
      </w:pPr>
    </w:lvl>
    <w:lvl w:ilvl="3" w:tplc="0409000F">
      <w:start w:val="1"/>
      <w:numFmt w:val="decimal"/>
      <w:lvlText w:val="%4."/>
      <w:lvlJc w:val="left"/>
      <w:pPr>
        <w:ind w:left="2320" w:hanging="420"/>
      </w:pPr>
    </w:lvl>
    <w:lvl w:ilvl="4" w:tplc="04090019">
      <w:start w:val="1"/>
      <w:numFmt w:val="lowerLetter"/>
      <w:lvlText w:val="%5)"/>
      <w:lvlJc w:val="left"/>
      <w:pPr>
        <w:ind w:left="2740" w:hanging="420"/>
      </w:pPr>
    </w:lvl>
    <w:lvl w:ilvl="5" w:tplc="0409001B">
      <w:start w:val="1"/>
      <w:numFmt w:val="lowerRoman"/>
      <w:lvlText w:val="%6."/>
      <w:lvlJc w:val="right"/>
      <w:pPr>
        <w:ind w:left="3160" w:hanging="420"/>
      </w:pPr>
    </w:lvl>
    <w:lvl w:ilvl="6" w:tplc="0409000F">
      <w:start w:val="1"/>
      <w:numFmt w:val="decimal"/>
      <w:lvlText w:val="%7."/>
      <w:lvlJc w:val="left"/>
      <w:pPr>
        <w:ind w:left="3580" w:hanging="420"/>
      </w:pPr>
    </w:lvl>
    <w:lvl w:ilvl="7" w:tplc="04090019">
      <w:start w:val="1"/>
      <w:numFmt w:val="lowerLetter"/>
      <w:lvlText w:val="%8)"/>
      <w:lvlJc w:val="left"/>
      <w:pPr>
        <w:ind w:left="4000" w:hanging="420"/>
      </w:pPr>
    </w:lvl>
    <w:lvl w:ilvl="8" w:tplc="0409001B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0E9"/>
    <w:rsid w:val="000D5EE9"/>
    <w:rsid w:val="007C1B6D"/>
    <w:rsid w:val="00957A3D"/>
    <w:rsid w:val="00CF3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B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B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B6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B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B6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B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B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B6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B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B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175</Words>
  <Characters>999</Characters>
  <Application>Microsoft Office Word</Application>
  <DocSecurity>0</DocSecurity>
  <Lines>8</Lines>
  <Paragraphs>2</Paragraphs>
  <ScaleCrop>false</ScaleCrop>
  <Company>JSJYT</Company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2022-04-24T01:20:00Z</dcterms:created>
  <dcterms:modified xsi:type="dcterms:W3CDTF">2022-04-24T01:21:00Z</dcterms:modified>
</cp:coreProperties>
</file>