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36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28"/>
          <w:szCs w:val="36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第二期江苏高校专职辅导员校际交流岗位提供一览表</w:t>
      </w:r>
    </w:p>
    <w:p>
      <w:pPr>
        <w:jc w:val="both"/>
        <w:rPr>
          <w:rFonts w:hint="default" w:ascii="楷体" w:hAnsi="楷体" w:eastAsia="楷体" w:cs="楷体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填报学校：                 （加盖公章）</w:t>
      </w:r>
      <w:r>
        <w:rPr>
          <w:rFonts w:hint="eastAsia" w:ascii="楷体" w:hAnsi="楷体" w:eastAsia="楷体" w:cs="楷体"/>
          <w:sz w:val="28"/>
          <w:szCs w:val="36"/>
          <w:u w:val="none"/>
          <w:lang w:val="en-US" w:eastAsia="zh-CN"/>
        </w:rPr>
        <w:t>联系人：           职务：            手机号码：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2332"/>
        <w:gridCol w:w="2719"/>
        <w:gridCol w:w="976"/>
        <w:gridCol w:w="2073"/>
        <w:gridCol w:w="1691"/>
        <w:gridCol w:w="3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97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数量</w:t>
            </w:r>
          </w:p>
        </w:tc>
        <w:tc>
          <w:tcPr>
            <w:tcW w:w="207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申报条件</w:t>
            </w:r>
          </w:p>
        </w:tc>
        <w:tc>
          <w:tcPr>
            <w:tcW w:w="343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交流时间及其他事项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876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32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19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76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91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434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876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332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719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976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073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91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3434" w:type="dxa"/>
          </w:tcPr>
          <w:p>
            <w:pP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YmVmYTA4YWM2NTdhMmQwMDFjMjUwNzg1ZTNiYzkifQ=="/>
  </w:docVars>
  <w:rsids>
    <w:rsidRoot w:val="00000000"/>
    <w:rsid w:val="41DE63C3"/>
    <w:rsid w:val="653D0A6C"/>
    <w:rsid w:val="7645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12</TotalTime>
  <ScaleCrop>false</ScaleCrop>
  <LinksUpToDate>false</LinksUpToDate>
  <CharactersWithSpaces>118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2024-06-19T08:16:00Z</dcterms:created>
  <dc:creator>Administrator</dc:creator>
  <cp:lastModifiedBy>荷玛</cp:lastModifiedBy>
  <dcterms:modified xsi:type="dcterms:W3CDTF">2024-06-25T07:33:26Z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DC7EEA216B494B10984B7642FE8F138A_12</vt:lpwstr>
  </property>
</Properties>
</file>