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87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80"/>
        <w:gridCol w:w="1980"/>
        <w:gridCol w:w="3792"/>
        <w:gridCol w:w="7335"/>
      </w:tblGrid>
      <w:tr w:rsidR="001077CE" w:rsidTr="00C50A83">
        <w:trPr>
          <w:trHeight w:val="624"/>
          <w:jc w:val="center"/>
        </w:trPr>
        <w:tc>
          <w:tcPr>
            <w:tcW w:w="1418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spacing w:line="560" w:lineRule="exact"/>
              <w:jc w:val="left"/>
              <w:textAlignment w:val="center"/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附件</w:t>
            </w:r>
          </w:p>
          <w:p w:rsidR="001077CE" w:rsidRDefault="001077CE" w:rsidP="00C50A83">
            <w:pPr>
              <w:widowControl/>
              <w:spacing w:line="440" w:lineRule="exact"/>
              <w:jc w:val="center"/>
              <w:textAlignment w:val="center"/>
              <w:rPr>
                <w:rFonts w:eastAsia="方正小标宋简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2023</w:t>
            </w: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年江苏省高校心理健康教育名师工作室培育单位名单</w:t>
            </w:r>
          </w:p>
        </w:tc>
      </w:tr>
      <w:tr w:rsidR="001077CE" w:rsidTr="00C50A83">
        <w:trPr>
          <w:trHeight w:val="630"/>
          <w:jc w:val="center"/>
        </w:trPr>
        <w:tc>
          <w:tcPr>
            <w:tcW w:w="1418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jc w:val="center"/>
              <w:rPr>
                <w:rFonts w:eastAsia="方正小标宋简体"/>
                <w:color w:val="000000"/>
                <w:sz w:val="32"/>
                <w:szCs w:val="32"/>
              </w:rPr>
            </w:pP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>
              <w:rPr>
                <w:rFonts w:eastAsia="仿宋_GB2312"/>
                <w:b/>
                <w:color w:val="000000"/>
                <w:kern w:val="0"/>
                <w:sz w:val="28"/>
                <w:szCs w:val="28"/>
                <w:lang w:bidi="ar"/>
              </w:rPr>
              <w:t>编号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>
              <w:rPr>
                <w:rFonts w:eastAsia="仿宋_GB2312"/>
                <w:b/>
                <w:color w:val="000000"/>
                <w:kern w:val="0"/>
                <w:sz w:val="28"/>
                <w:szCs w:val="28"/>
                <w:lang w:bidi="ar"/>
              </w:rPr>
              <w:t>工作室名称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>
              <w:rPr>
                <w:rFonts w:eastAsia="仿宋_GB2312"/>
                <w:b/>
                <w:color w:val="000000"/>
                <w:kern w:val="0"/>
                <w:sz w:val="28"/>
                <w:szCs w:val="28"/>
                <w:lang w:bidi="ar"/>
              </w:rPr>
              <w:t>所在高校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8"/>
                <w:szCs w:val="28"/>
              </w:rPr>
            </w:pPr>
            <w:r>
              <w:rPr>
                <w:rFonts w:eastAsia="仿宋_GB2312"/>
                <w:b/>
                <w:color w:val="000000"/>
                <w:kern w:val="0"/>
                <w:sz w:val="28"/>
                <w:szCs w:val="28"/>
                <w:lang w:bidi="ar"/>
              </w:rPr>
              <w:t>主要研究方向（研究项目）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刘取芝工作室</w:t>
            </w:r>
            <w:proofErr w:type="gramEnd"/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基于家校合作的大学生心理健康教育路径与方法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陆晓花工作室</w:t>
            </w:r>
            <w:proofErr w:type="gramEnd"/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高校专职心理咨询师专业发展计划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钱春霞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面向严重心理问题学生的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家庭心理支持工作</w:t>
            </w:r>
            <w:r>
              <w:rPr>
                <w:rStyle w:val="font31"/>
                <w:rFonts w:hint="default"/>
                <w:lang w:bidi="ar"/>
              </w:rPr>
              <w:t>方式探索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挺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高校心理健康教育校本特色发展模式探索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王平工作室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高校学生心理危机预防评估与干预管理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张雪松工作室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课程思政、生命教育与心理健康教育教学的融合研究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任燕工作室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基于双维联结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的生命教育探索与实践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刘翠英工作室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大中小学心育课程一体化建设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龚娜工作室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高职院校朋辈心理辅导技能培养</w:t>
            </w:r>
          </w:p>
        </w:tc>
      </w:tr>
      <w:tr w:rsidR="001077CE" w:rsidTr="00C50A83">
        <w:trPr>
          <w:trHeight w:hRule="exact" w:val="624"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李婉君工作室</w:t>
            </w:r>
          </w:p>
        </w:tc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江苏食品药品职业技术学院</w:t>
            </w:r>
          </w:p>
        </w:tc>
        <w:tc>
          <w:tcPr>
            <w:tcW w:w="7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077CE" w:rsidRDefault="001077CE" w:rsidP="00C50A83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基于认知行为疗法的高职学生身份认同研究</w:t>
            </w:r>
          </w:p>
          <w:p w:rsidR="001077CE" w:rsidRDefault="001077CE" w:rsidP="00C50A83">
            <w:pPr>
              <w:rPr>
                <w:rFonts w:eastAsia="仿宋_GB2312"/>
                <w:sz w:val="28"/>
                <w:szCs w:val="28"/>
              </w:rPr>
            </w:pPr>
          </w:p>
          <w:p w:rsidR="001077CE" w:rsidRDefault="001077CE" w:rsidP="00C50A83">
            <w:pPr>
              <w:rPr>
                <w:rFonts w:eastAsia="仿宋_GB2312"/>
                <w:sz w:val="28"/>
                <w:szCs w:val="28"/>
              </w:rPr>
            </w:pPr>
          </w:p>
          <w:p w:rsidR="001077CE" w:rsidRDefault="001077CE" w:rsidP="00C50A83">
            <w:pPr>
              <w:rPr>
                <w:rFonts w:eastAsia="仿宋_GB2312"/>
                <w:sz w:val="28"/>
                <w:szCs w:val="28"/>
              </w:rPr>
            </w:pPr>
          </w:p>
        </w:tc>
      </w:tr>
    </w:tbl>
    <w:p w:rsidR="00D82566" w:rsidRPr="001077CE" w:rsidRDefault="00D82566">
      <w:bookmarkStart w:id="0" w:name="_GoBack"/>
      <w:bookmarkEnd w:id="0"/>
    </w:p>
    <w:sectPr w:rsidR="00D82566" w:rsidRPr="001077CE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8BA" w:rsidRDefault="00A728BA" w:rsidP="001077CE">
      <w:r>
        <w:separator/>
      </w:r>
    </w:p>
  </w:endnote>
  <w:endnote w:type="continuationSeparator" w:id="0">
    <w:p w:rsidR="00A728BA" w:rsidRDefault="00A728BA" w:rsidP="00107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728B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A728B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728B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1077C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A728B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8BA" w:rsidRDefault="00A728BA" w:rsidP="001077CE">
      <w:r>
        <w:separator/>
      </w:r>
    </w:p>
  </w:footnote>
  <w:footnote w:type="continuationSeparator" w:id="0">
    <w:p w:rsidR="00A728BA" w:rsidRDefault="00A728BA" w:rsidP="001077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FC5"/>
    <w:rsid w:val="001077CE"/>
    <w:rsid w:val="00A728BA"/>
    <w:rsid w:val="00D82566"/>
    <w:rsid w:val="00DB3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7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77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77CE"/>
    <w:rPr>
      <w:sz w:val="18"/>
      <w:szCs w:val="18"/>
    </w:rPr>
  </w:style>
  <w:style w:type="paragraph" w:styleId="a4">
    <w:name w:val="footer"/>
    <w:basedOn w:val="a"/>
    <w:link w:val="Char0"/>
    <w:unhideWhenUsed/>
    <w:rsid w:val="001077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77CE"/>
    <w:rPr>
      <w:sz w:val="18"/>
      <w:szCs w:val="18"/>
    </w:rPr>
  </w:style>
  <w:style w:type="character" w:styleId="a5">
    <w:name w:val="page number"/>
    <w:basedOn w:val="a0"/>
    <w:rsid w:val="001077CE"/>
  </w:style>
  <w:style w:type="character" w:customStyle="1" w:styleId="font31">
    <w:name w:val="font31"/>
    <w:qFormat/>
    <w:rsid w:val="001077CE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7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77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77CE"/>
    <w:rPr>
      <w:sz w:val="18"/>
      <w:szCs w:val="18"/>
    </w:rPr>
  </w:style>
  <w:style w:type="paragraph" w:styleId="a4">
    <w:name w:val="footer"/>
    <w:basedOn w:val="a"/>
    <w:link w:val="Char0"/>
    <w:unhideWhenUsed/>
    <w:rsid w:val="001077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77CE"/>
    <w:rPr>
      <w:sz w:val="18"/>
      <w:szCs w:val="18"/>
    </w:rPr>
  </w:style>
  <w:style w:type="character" w:styleId="a5">
    <w:name w:val="page number"/>
    <w:basedOn w:val="a0"/>
    <w:rsid w:val="001077CE"/>
  </w:style>
  <w:style w:type="character" w:customStyle="1" w:styleId="font31">
    <w:name w:val="font31"/>
    <w:qFormat/>
    <w:rsid w:val="001077CE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364</Characters>
  <Application>Microsoft Office Word</Application>
  <DocSecurity>0</DocSecurity>
  <Lines>3</Lines>
  <Paragraphs>1</Paragraphs>
  <ScaleCrop>false</ScaleCrop>
  <Company>JSJYT</Company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2023-10-30T07:33:00Z</dcterms:created>
  <dcterms:modified xsi:type="dcterms:W3CDTF">2023-10-30T07:33:00Z</dcterms:modified>
</cp:coreProperties>
</file>