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Times New Roman" w:hAnsi="Times New Roman" w:eastAsia="华文中宋" w:cs="Times New Roman"/>
          <w:sz w:val="32"/>
          <w:szCs w:val="24"/>
        </w:rPr>
      </w:pPr>
      <w:r>
        <w:rPr>
          <w:rFonts w:ascii="Times New Roman" w:hAnsi="Times New Roman" w:eastAsia="华文中宋" w:cs="Times New Roman"/>
          <w:sz w:val="32"/>
          <w:szCs w:val="24"/>
        </w:rPr>
        <w:t>附件3</w:t>
      </w:r>
    </w:p>
    <w:p>
      <w:pPr>
        <w:ind w:left="-359" w:leftChars="-171" w:firstLine="282" w:firstLineChars="101"/>
        <w:jc w:val="center"/>
        <w:rPr>
          <w:rFonts w:ascii="Times New Roman" w:hAnsi="Times New Roman" w:eastAsia="隶书" w:cs="Times New Roman"/>
          <w:b/>
          <w:bCs/>
          <w:spacing w:val="-20"/>
          <w:sz w:val="32"/>
          <w:szCs w:val="24"/>
        </w:rPr>
      </w:pPr>
    </w:p>
    <w:p>
      <w:pPr>
        <w:ind w:left="-359" w:leftChars="-171" w:firstLine="282" w:firstLineChars="101"/>
        <w:jc w:val="center"/>
        <w:rPr>
          <w:rFonts w:ascii="Times New Roman" w:hAnsi="Times New Roman" w:eastAsia="隶书" w:cs="Times New Roman"/>
          <w:b/>
          <w:bCs/>
          <w:spacing w:val="-20"/>
          <w:sz w:val="32"/>
          <w:szCs w:val="24"/>
        </w:rPr>
      </w:pPr>
    </w:p>
    <w:p>
      <w:pPr>
        <w:jc w:val="center"/>
        <w:rPr>
          <w:rFonts w:ascii="Times New Roman" w:hAnsi="Times New Roman" w:eastAsia="方正小标宋简体" w:cs="Times New Roman"/>
          <w:sz w:val="48"/>
          <w:szCs w:val="32"/>
        </w:rPr>
      </w:pPr>
      <w:r>
        <w:rPr>
          <w:rFonts w:ascii="Times New Roman" w:hAnsi="Times New Roman" w:eastAsia="方正小标宋简体" w:cs="Times New Roman"/>
          <w:sz w:val="48"/>
          <w:szCs w:val="32"/>
        </w:rPr>
        <w:t>江苏省产教融合型品牌专业建设</w:t>
      </w:r>
    </w:p>
    <w:p>
      <w:pPr>
        <w:jc w:val="center"/>
        <w:rPr>
          <w:rFonts w:ascii="Times New Roman" w:hAnsi="Times New Roman" w:eastAsia="华文中宋" w:cs="Times New Roman"/>
          <w:b/>
          <w:sz w:val="72"/>
          <w:szCs w:val="32"/>
        </w:rPr>
      </w:pPr>
      <w:r>
        <w:rPr>
          <w:rFonts w:ascii="Times New Roman" w:hAnsi="Times New Roman" w:eastAsia="华文中宋" w:cs="Times New Roman"/>
          <w:b/>
          <w:sz w:val="72"/>
          <w:szCs w:val="32"/>
        </w:rPr>
        <w:t>项目任务书</w:t>
      </w: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jc w:val="center"/>
        <w:rPr>
          <w:rFonts w:ascii="Times New Roman" w:hAnsi="Times New Roman" w:eastAsia="楷体_GB2312" w:cs="Times New Roman"/>
          <w:sz w:val="36"/>
          <w:szCs w:val="24"/>
        </w:rPr>
      </w:pPr>
    </w:p>
    <w:tbl>
      <w:tblPr>
        <w:tblStyle w:val="7"/>
        <w:tblpPr w:leftFromText="180" w:rightFromText="180" w:vertAnchor="text" w:horzAnchor="margin" w:tblpXSpec="center" w:tblpY="66"/>
        <w:tblW w:w="762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94"/>
        <w:gridCol w:w="3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学校名称：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bCs/>
                <w:sz w:val="30"/>
                <w:szCs w:val="30"/>
              </w:rPr>
              <w:t>（盖章）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合作企业（单位）名称：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bCs/>
                <w:sz w:val="30"/>
                <w:szCs w:val="30"/>
              </w:rPr>
              <w:t>（限填3个）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专业名称：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专业代码：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专业类：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专业负责人（校方）：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Times New Roman" w:hAnsi="Times New Roman" w:cs="Times New Roman"/>
                <w:bCs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专业负责人（共建方）：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Times New Roman" w:hAnsi="Times New Roman" w:cs="Times New Roman"/>
                <w:bCs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建设类别：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</w:pPr>
            <w:r>
              <w:rPr>
                <w:rFonts w:ascii="Times New Roman" w:hAnsi="Times New Roman" w:eastAsia="楷体" w:cs="Times New Roman"/>
                <w:sz w:val="32"/>
                <w:szCs w:val="32"/>
                <w:u w:val="single"/>
              </w:rPr>
              <w:t>□建设点    □培育点</w:t>
            </w:r>
          </w:p>
        </w:tc>
      </w:tr>
    </w:tbl>
    <w:p>
      <w:pPr>
        <w:jc w:val="center"/>
        <w:rPr>
          <w:rFonts w:ascii="Times New Roman" w:hAnsi="Times New Roman" w:eastAsia="楷体_GB2312" w:cs="Times New Roman"/>
          <w:sz w:val="36"/>
          <w:szCs w:val="24"/>
        </w:rPr>
      </w:pPr>
    </w:p>
    <w:p>
      <w:pPr>
        <w:jc w:val="center"/>
        <w:rPr>
          <w:rFonts w:ascii="Times New Roman" w:hAnsi="Times New Roman" w:eastAsia="楷体_GB2312" w:cs="Times New Roman"/>
          <w:sz w:val="36"/>
          <w:szCs w:val="24"/>
        </w:rPr>
      </w:pPr>
    </w:p>
    <w:p>
      <w:pPr>
        <w:jc w:val="center"/>
        <w:rPr>
          <w:rFonts w:ascii="Times New Roman" w:hAnsi="Times New Roman" w:eastAsia="黑体" w:cs="Times New Roman"/>
          <w:sz w:val="36"/>
          <w:szCs w:val="24"/>
        </w:rPr>
      </w:pPr>
    </w:p>
    <w:p>
      <w:pPr>
        <w:jc w:val="center"/>
        <w:rPr>
          <w:rFonts w:ascii="Times New Roman" w:hAnsi="Times New Roman" w:eastAsia="黑体" w:cs="Times New Roman"/>
          <w:sz w:val="36"/>
          <w:szCs w:val="24"/>
        </w:rPr>
      </w:pPr>
      <w:r>
        <w:rPr>
          <w:rFonts w:ascii="Times New Roman" w:hAnsi="Times New Roman" w:eastAsia="黑体" w:cs="Times New Roman"/>
          <w:sz w:val="36"/>
          <w:szCs w:val="24"/>
        </w:rPr>
        <w:t>江苏省教育厅 制</w:t>
      </w:r>
    </w:p>
    <w:p>
      <w:pPr>
        <w:jc w:val="center"/>
        <w:rPr>
          <w:rFonts w:ascii="Times New Roman" w:hAnsi="Times New Roman" w:eastAsia="黑体" w:cs="Times New Roman"/>
          <w:sz w:val="36"/>
          <w:szCs w:val="24"/>
        </w:rPr>
      </w:pPr>
      <w:r>
        <w:rPr>
          <w:rFonts w:ascii="Times New Roman" w:hAnsi="Times New Roman" w:eastAsia="黑体" w:cs="Times New Roman"/>
          <w:sz w:val="36"/>
          <w:szCs w:val="24"/>
        </w:rPr>
        <w:t>2022年5月</w:t>
      </w:r>
    </w:p>
    <w:p>
      <w:pPr>
        <w:jc w:val="center"/>
        <w:rPr>
          <w:rFonts w:ascii="Times New Roman" w:hAnsi="Times New Roman" w:eastAsia="方正小标宋简体" w:cs="Times New Roman"/>
          <w:bCs/>
          <w:spacing w:val="100"/>
          <w:sz w:val="36"/>
          <w:szCs w:val="36"/>
        </w:rPr>
      </w:pPr>
    </w:p>
    <w:p>
      <w:pPr>
        <w:jc w:val="center"/>
        <w:rPr>
          <w:rFonts w:ascii="Times New Roman" w:hAnsi="Times New Roman" w:eastAsia="方正小标宋简体" w:cs="Times New Roman"/>
          <w:bCs/>
          <w:spacing w:val="100"/>
          <w:sz w:val="40"/>
          <w:szCs w:val="36"/>
        </w:rPr>
      </w:pPr>
      <w:r>
        <w:rPr>
          <w:rFonts w:ascii="Times New Roman" w:hAnsi="Times New Roman" w:eastAsia="方正小标宋简体" w:cs="Times New Roman"/>
          <w:bCs/>
          <w:spacing w:val="100"/>
          <w:sz w:val="40"/>
          <w:szCs w:val="36"/>
        </w:rPr>
        <w:t>填写说明</w:t>
      </w:r>
    </w:p>
    <w:p>
      <w:pPr>
        <w:jc w:val="center"/>
        <w:rPr>
          <w:rFonts w:ascii="Times New Roman" w:hAnsi="Times New Roman" w:eastAsia="仿宋_GB2312" w:cs="Times New Roman"/>
          <w:spacing w:val="100"/>
          <w:sz w:val="32"/>
          <w:szCs w:val="32"/>
        </w:rPr>
      </w:pPr>
    </w:p>
    <w:p>
      <w:pPr>
        <w:ind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2"/>
        </w:rPr>
        <w:t>1．填写《项目任务书》要以《省教育厅办公室关于做好2022年本科高校产教融合型品牌专业申报工作的通知》等相关文件为指导。</w:t>
      </w:r>
    </w:p>
    <w:p>
      <w:pPr>
        <w:ind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2"/>
        </w:rPr>
        <w:t>2．填报内容力求实事求是、真实可靠，文字表达严谨规范、简明扼要。所在学校应严格审核，对所填内容的真实性负责。</w:t>
      </w:r>
    </w:p>
    <w:p>
      <w:pPr>
        <w:ind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2"/>
        </w:rPr>
        <w:t>3.专业名称、专业代码依据《普通高等学校本科专业目录（2020年）》填写。</w:t>
      </w:r>
    </w:p>
    <w:p>
      <w:pPr>
        <w:ind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2"/>
        </w:rPr>
        <w:t>4.《项目任务书》相关内容起止时间为2022年至2024年。</w:t>
      </w:r>
    </w:p>
    <w:p>
      <w:pPr>
        <w:ind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2"/>
        </w:rPr>
        <w:t>5.表中各项内容用“小四”号仿宋字体填写，单倍行距；签名处应使用黑色钢笔或签字笔；表格栏高不足处可自行增加，排版务求整洁清晰、页码连贯。</w:t>
      </w:r>
    </w:p>
    <w:p>
      <w:pPr>
        <w:ind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2"/>
        </w:rPr>
        <w:t>6．A4纸正反打印，装订整齐，《项目任务书》封面之上不需另加其它封面。</w:t>
      </w:r>
    </w:p>
    <w:p>
      <w:pPr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rPr>
          <w:rFonts w:ascii="Times New Roman" w:hAnsi="Times New Roman" w:eastAsia="仿宋_GB2312" w:cs="Times New Roman"/>
          <w:sz w:val="30"/>
          <w:szCs w:val="30"/>
        </w:rPr>
        <w:sectPr>
          <w:footerReference r:id="rId3" w:type="default"/>
          <w:footerReference r:id="rId4" w:type="even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widowControl/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一、专业基本情况</w:t>
      </w:r>
    </w:p>
    <w:tbl>
      <w:tblPr>
        <w:tblStyle w:val="7"/>
        <w:tblW w:w="89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408"/>
        <w:gridCol w:w="298"/>
        <w:gridCol w:w="695"/>
        <w:gridCol w:w="300"/>
        <w:gridCol w:w="171"/>
        <w:gridCol w:w="818"/>
        <w:gridCol w:w="85"/>
        <w:gridCol w:w="27"/>
        <w:gridCol w:w="735"/>
        <w:gridCol w:w="172"/>
        <w:gridCol w:w="395"/>
        <w:gridCol w:w="99"/>
        <w:gridCol w:w="472"/>
        <w:gridCol w:w="929"/>
        <w:gridCol w:w="66"/>
        <w:gridCol w:w="13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95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line="408" w:lineRule="auto"/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专业名称</w:t>
            </w:r>
          </w:p>
        </w:tc>
        <w:tc>
          <w:tcPr>
            <w:tcW w:w="1872" w:type="dxa"/>
            <w:gridSpan w:val="5"/>
            <w:tcBorders>
              <w:top w:val="single" w:color="auto" w:sz="12" w:space="0"/>
            </w:tcBorders>
            <w:vAlign w:val="center"/>
          </w:tcPr>
          <w:p>
            <w:pPr>
              <w:spacing w:line="408" w:lineRule="auto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232" w:type="dxa"/>
            <w:gridSpan w:val="6"/>
            <w:tcBorders>
              <w:top w:val="single" w:color="auto" w:sz="12" w:space="0"/>
            </w:tcBorders>
            <w:vAlign w:val="center"/>
          </w:tcPr>
          <w:p>
            <w:pPr>
              <w:spacing w:line="408" w:lineRule="auto"/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专业代码</w:t>
            </w:r>
          </w:p>
        </w:tc>
        <w:tc>
          <w:tcPr>
            <w:tcW w:w="2902" w:type="dxa"/>
            <w:gridSpan w:val="5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line="408" w:lineRule="auto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951" w:type="dxa"/>
            <w:tcBorders>
              <w:left w:val="single" w:color="auto" w:sz="12" w:space="0"/>
            </w:tcBorders>
            <w:vAlign w:val="center"/>
          </w:tcPr>
          <w:p>
            <w:pPr>
              <w:spacing w:line="408" w:lineRule="auto"/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学位授予门类</w:t>
            </w:r>
          </w:p>
        </w:tc>
        <w:tc>
          <w:tcPr>
            <w:tcW w:w="1872" w:type="dxa"/>
            <w:gridSpan w:val="5"/>
            <w:vAlign w:val="center"/>
          </w:tcPr>
          <w:p>
            <w:pPr>
              <w:spacing w:line="408" w:lineRule="auto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232" w:type="dxa"/>
            <w:gridSpan w:val="6"/>
            <w:vAlign w:val="center"/>
          </w:tcPr>
          <w:p>
            <w:pPr>
              <w:spacing w:line="408" w:lineRule="auto"/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学制（年）</w:t>
            </w:r>
          </w:p>
        </w:tc>
        <w:tc>
          <w:tcPr>
            <w:tcW w:w="2902" w:type="dxa"/>
            <w:gridSpan w:val="5"/>
            <w:tcBorders>
              <w:right w:val="single" w:color="auto" w:sz="12" w:space="0"/>
            </w:tcBorders>
            <w:vAlign w:val="center"/>
          </w:tcPr>
          <w:p>
            <w:pPr>
              <w:spacing w:line="408" w:lineRule="auto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951" w:type="dxa"/>
            <w:tcBorders>
              <w:left w:val="single" w:color="auto" w:sz="12" w:space="0"/>
            </w:tcBorders>
            <w:vAlign w:val="center"/>
          </w:tcPr>
          <w:p>
            <w:pPr>
              <w:spacing w:line="408" w:lineRule="auto"/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专业设置时间</w:t>
            </w:r>
          </w:p>
        </w:tc>
        <w:tc>
          <w:tcPr>
            <w:tcW w:w="1872" w:type="dxa"/>
            <w:gridSpan w:val="5"/>
            <w:vAlign w:val="center"/>
          </w:tcPr>
          <w:p>
            <w:pPr>
              <w:spacing w:line="408" w:lineRule="auto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232" w:type="dxa"/>
            <w:gridSpan w:val="6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专业总学分</w:t>
            </w:r>
          </w:p>
        </w:tc>
        <w:tc>
          <w:tcPr>
            <w:tcW w:w="2902" w:type="dxa"/>
            <w:gridSpan w:val="5"/>
            <w:tcBorders>
              <w:right w:val="single" w:color="auto" w:sz="12" w:space="0"/>
            </w:tcBorders>
            <w:vAlign w:val="center"/>
          </w:tcPr>
          <w:p>
            <w:pPr>
              <w:spacing w:line="408" w:lineRule="auto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51" w:type="dxa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专业总学时</w:t>
            </w:r>
          </w:p>
        </w:tc>
        <w:tc>
          <w:tcPr>
            <w:tcW w:w="1872" w:type="dxa"/>
            <w:gridSpan w:val="5"/>
            <w:vAlign w:val="center"/>
          </w:tcPr>
          <w:p>
            <w:pPr>
              <w:spacing w:line="408" w:lineRule="auto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232" w:type="dxa"/>
            <w:gridSpan w:val="6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实践教学环节学分占总学分比例（%）</w:t>
            </w:r>
          </w:p>
        </w:tc>
        <w:tc>
          <w:tcPr>
            <w:tcW w:w="2902" w:type="dxa"/>
            <w:gridSpan w:val="5"/>
            <w:tcBorders>
              <w:right w:val="single" w:color="auto" w:sz="12" w:space="0"/>
            </w:tcBorders>
            <w:vAlign w:val="center"/>
          </w:tcPr>
          <w:p>
            <w:pPr>
              <w:spacing w:line="408" w:lineRule="auto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7" w:hRule="atLeast"/>
          <w:jc w:val="center"/>
        </w:trPr>
        <w:tc>
          <w:tcPr>
            <w:tcW w:w="1951" w:type="dxa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专业质量工程</w:t>
            </w:r>
          </w:p>
        </w:tc>
        <w:tc>
          <w:tcPr>
            <w:tcW w:w="7006" w:type="dxa"/>
            <w:gridSpan w:val="16"/>
            <w:tcBorders>
              <w:right w:val="single" w:color="auto" w:sz="12" w:space="0"/>
            </w:tcBorders>
            <w:vAlign w:val="center"/>
          </w:tcPr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 xml:space="preserve">□国家级一流本科专业建设点     </w:t>
            </w:r>
            <w:r>
              <w:rPr>
                <w:rFonts w:ascii="仿宋_GB2312" w:hAnsi="Times New Roman" w:eastAsia="仿宋_GB2312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□省级一流本科专业建设点</w:t>
            </w: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 xml:space="preserve">□省品牌专业一期      □省品牌专业二期      □省特色专业 </w:t>
            </w:r>
          </w:p>
          <w:p>
            <w:pPr>
              <w:rPr>
                <w:rFonts w:ascii="Times New Roman" w:hAnsi="Times New Roman" w:eastAsia="仿宋_GB2312" w:cs="Times New Roma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□通过工程教育专业认证    □其他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951" w:type="dxa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专业招生情况</w:t>
            </w:r>
          </w:p>
        </w:tc>
        <w:tc>
          <w:tcPr>
            <w:tcW w:w="1401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2020年</w:t>
            </w:r>
          </w:p>
        </w:tc>
        <w:tc>
          <w:tcPr>
            <w:tcW w:w="1401" w:type="dxa"/>
            <w:gridSpan w:val="5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2021年</w:t>
            </w:r>
          </w:p>
        </w:tc>
        <w:tc>
          <w:tcPr>
            <w:tcW w:w="1401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2022年</w:t>
            </w:r>
          </w:p>
        </w:tc>
        <w:tc>
          <w:tcPr>
            <w:tcW w:w="1401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2023年</w:t>
            </w:r>
          </w:p>
        </w:tc>
        <w:tc>
          <w:tcPr>
            <w:tcW w:w="1402" w:type="dxa"/>
            <w:gridSpan w:val="2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2024年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951" w:type="dxa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spacing w:val="-14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pacing w:val="-14"/>
                <w:sz w:val="24"/>
                <w:szCs w:val="24"/>
              </w:rPr>
              <w:t>实际（预）招生数</w:t>
            </w:r>
          </w:p>
        </w:tc>
        <w:tc>
          <w:tcPr>
            <w:tcW w:w="1401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</w:rPr>
            </w:pPr>
          </w:p>
        </w:tc>
        <w:tc>
          <w:tcPr>
            <w:tcW w:w="1401" w:type="dxa"/>
            <w:gridSpan w:val="5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</w:rPr>
            </w:pPr>
          </w:p>
        </w:tc>
        <w:tc>
          <w:tcPr>
            <w:tcW w:w="1401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</w:rPr>
            </w:pPr>
          </w:p>
        </w:tc>
        <w:tc>
          <w:tcPr>
            <w:tcW w:w="1401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</w:rPr>
            </w:pPr>
          </w:p>
        </w:tc>
        <w:tc>
          <w:tcPr>
            <w:tcW w:w="1402" w:type="dxa"/>
            <w:gridSpan w:val="2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951" w:type="dxa"/>
            <w:vMerge w:val="restart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sz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</w:rPr>
              <w:t>校企联合开设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b/>
                <w:sz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</w:rPr>
              <w:t>课程门数</w:t>
            </w:r>
          </w:p>
        </w:tc>
        <w:tc>
          <w:tcPr>
            <w:tcW w:w="1701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校内课程门数</w:t>
            </w:r>
          </w:p>
        </w:tc>
        <w:tc>
          <w:tcPr>
            <w:tcW w:w="989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2980" w:type="dxa"/>
            <w:gridSpan w:val="9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嵌入行业企业课程模块数</w:t>
            </w:r>
          </w:p>
        </w:tc>
        <w:tc>
          <w:tcPr>
            <w:tcW w:w="1336" w:type="dxa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951" w:type="dxa"/>
            <w:vMerge w:val="continue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1701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校外课程门数</w:t>
            </w:r>
          </w:p>
        </w:tc>
        <w:tc>
          <w:tcPr>
            <w:tcW w:w="989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2980" w:type="dxa"/>
            <w:gridSpan w:val="9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其中：双创课程开设门数</w:t>
            </w:r>
          </w:p>
        </w:tc>
        <w:tc>
          <w:tcPr>
            <w:tcW w:w="1336" w:type="dxa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4" w:hRule="atLeast"/>
          <w:jc w:val="center"/>
        </w:trPr>
        <w:tc>
          <w:tcPr>
            <w:tcW w:w="3652" w:type="dxa"/>
            <w:gridSpan w:val="5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sz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</w:rPr>
              <w:t>已（拟）设立大学生创新创业训练计划校企合作基金项目数量</w:t>
            </w:r>
          </w:p>
        </w:tc>
        <w:tc>
          <w:tcPr>
            <w:tcW w:w="1836" w:type="dxa"/>
            <w:gridSpan w:val="5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2133" w:type="dxa"/>
            <w:gridSpan w:val="6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金额</w:t>
            </w:r>
          </w:p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（万元）</w:t>
            </w:r>
          </w:p>
        </w:tc>
        <w:tc>
          <w:tcPr>
            <w:tcW w:w="1336" w:type="dxa"/>
            <w:tcBorders>
              <w:left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  <w:jc w:val="center"/>
        </w:trPr>
        <w:tc>
          <w:tcPr>
            <w:tcW w:w="1951" w:type="dxa"/>
            <w:vMerge w:val="restart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sz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</w:rPr>
              <w:t>省部级及以上实验中心、实训基地建设情况</w:t>
            </w:r>
          </w:p>
        </w:tc>
        <w:tc>
          <w:tcPr>
            <w:tcW w:w="1701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实验中心名称</w:t>
            </w:r>
          </w:p>
        </w:tc>
        <w:tc>
          <w:tcPr>
            <w:tcW w:w="2974" w:type="dxa"/>
            <w:gridSpan w:val="9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99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级别</w:t>
            </w:r>
          </w:p>
        </w:tc>
        <w:tc>
          <w:tcPr>
            <w:tcW w:w="1336" w:type="dxa"/>
            <w:tcBorders>
              <w:left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  <w:jc w:val="center"/>
        </w:trPr>
        <w:tc>
          <w:tcPr>
            <w:tcW w:w="1951" w:type="dxa"/>
            <w:vMerge w:val="continue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1701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实训基地名称</w:t>
            </w:r>
          </w:p>
        </w:tc>
        <w:tc>
          <w:tcPr>
            <w:tcW w:w="2974" w:type="dxa"/>
            <w:gridSpan w:val="9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99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级别</w:t>
            </w:r>
          </w:p>
        </w:tc>
        <w:tc>
          <w:tcPr>
            <w:tcW w:w="1336" w:type="dxa"/>
            <w:tcBorders>
              <w:left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951" w:type="dxa"/>
            <w:vMerge w:val="restart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sz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</w:rPr>
              <w:t>合作共建单位（企业）名称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</w:rPr>
              <w:t>及产业类型</w:t>
            </w:r>
          </w:p>
        </w:tc>
        <w:tc>
          <w:tcPr>
            <w:tcW w:w="4675" w:type="dxa"/>
            <w:gridSpan w:val="13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sz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</w:rPr>
              <w:t>合作单位（企业）名称（限填3个）</w:t>
            </w:r>
          </w:p>
        </w:tc>
        <w:tc>
          <w:tcPr>
            <w:tcW w:w="2331" w:type="dxa"/>
            <w:gridSpan w:val="3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sz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</w:rPr>
              <w:t>产业类型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951" w:type="dxa"/>
            <w:vMerge w:val="continue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408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1</w:t>
            </w:r>
          </w:p>
        </w:tc>
        <w:tc>
          <w:tcPr>
            <w:tcW w:w="4267" w:type="dxa"/>
            <w:gridSpan w:val="12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2331" w:type="dxa"/>
            <w:gridSpan w:val="3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951" w:type="dxa"/>
            <w:vMerge w:val="continue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408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2</w:t>
            </w:r>
          </w:p>
        </w:tc>
        <w:tc>
          <w:tcPr>
            <w:tcW w:w="4267" w:type="dxa"/>
            <w:gridSpan w:val="12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2331" w:type="dxa"/>
            <w:gridSpan w:val="3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951" w:type="dxa"/>
            <w:vMerge w:val="continue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408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3</w:t>
            </w:r>
          </w:p>
        </w:tc>
        <w:tc>
          <w:tcPr>
            <w:tcW w:w="4267" w:type="dxa"/>
            <w:gridSpan w:val="12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2331" w:type="dxa"/>
            <w:gridSpan w:val="3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957" w:type="dxa"/>
            <w:gridSpan w:val="17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line="408" w:lineRule="auto"/>
              <w:jc w:val="left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本专业近三年获省级及以上产教融合方面有关荣誉、奖励、立项建设情况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657" w:type="dxa"/>
            <w:gridSpan w:val="3"/>
            <w:tcBorders>
              <w:left w:val="single" w:color="auto" w:sz="12" w:space="0"/>
            </w:tcBorders>
            <w:vAlign w:val="center"/>
          </w:tcPr>
          <w:p>
            <w:pPr>
              <w:spacing w:line="408" w:lineRule="auto"/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类别</w:t>
            </w:r>
          </w:p>
        </w:tc>
        <w:tc>
          <w:tcPr>
            <w:tcW w:w="2069" w:type="dxa"/>
            <w:gridSpan w:val="5"/>
            <w:vAlign w:val="center"/>
          </w:tcPr>
          <w:p>
            <w:pPr>
              <w:spacing w:line="408" w:lineRule="auto"/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项目名称</w:t>
            </w:r>
          </w:p>
        </w:tc>
        <w:tc>
          <w:tcPr>
            <w:tcW w:w="934" w:type="dxa"/>
            <w:gridSpan w:val="3"/>
            <w:vAlign w:val="center"/>
          </w:tcPr>
          <w:p>
            <w:pPr>
              <w:spacing w:line="408" w:lineRule="auto"/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时间</w:t>
            </w:r>
          </w:p>
        </w:tc>
        <w:tc>
          <w:tcPr>
            <w:tcW w:w="966" w:type="dxa"/>
            <w:gridSpan w:val="3"/>
            <w:vAlign w:val="center"/>
          </w:tcPr>
          <w:p>
            <w:pPr>
              <w:spacing w:line="408" w:lineRule="auto"/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等级</w:t>
            </w:r>
          </w:p>
        </w:tc>
        <w:tc>
          <w:tcPr>
            <w:tcW w:w="2331" w:type="dxa"/>
            <w:gridSpan w:val="3"/>
            <w:tcBorders>
              <w:right w:val="single" w:color="auto" w:sz="12" w:space="0"/>
            </w:tcBorders>
            <w:vAlign w:val="center"/>
          </w:tcPr>
          <w:p>
            <w:pPr>
              <w:spacing w:line="408" w:lineRule="auto"/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授予部门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657" w:type="dxa"/>
            <w:gridSpan w:val="3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教学改革项目</w:t>
            </w:r>
          </w:p>
        </w:tc>
        <w:tc>
          <w:tcPr>
            <w:tcW w:w="2069" w:type="dxa"/>
            <w:gridSpan w:val="5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34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66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331" w:type="dxa"/>
            <w:gridSpan w:val="3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657" w:type="dxa"/>
            <w:gridSpan w:val="3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教师队伍建设</w:t>
            </w:r>
          </w:p>
        </w:tc>
        <w:tc>
          <w:tcPr>
            <w:tcW w:w="2069" w:type="dxa"/>
            <w:gridSpan w:val="5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34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66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331" w:type="dxa"/>
            <w:gridSpan w:val="3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657" w:type="dxa"/>
            <w:gridSpan w:val="3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课程与教材等教学资源</w:t>
            </w:r>
          </w:p>
        </w:tc>
        <w:tc>
          <w:tcPr>
            <w:tcW w:w="2069" w:type="dxa"/>
            <w:gridSpan w:val="5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34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66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331" w:type="dxa"/>
            <w:gridSpan w:val="3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657" w:type="dxa"/>
            <w:gridSpan w:val="3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创新创业成果</w:t>
            </w:r>
          </w:p>
        </w:tc>
        <w:tc>
          <w:tcPr>
            <w:tcW w:w="2069" w:type="dxa"/>
            <w:gridSpan w:val="5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34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66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331" w:type="dxa"/>
            <w:gridSpan w:val="3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657" w:type="dxa"/>
            <w:gridSpan w:val="3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其他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（限20项）</w:t>
            </w:r>
          </w:p>
        </w:tc>
        <w:tc>
          <w:tcPr>
            <w:tcW w:w="2069" w:type="dxa"/>
            <w:gridSpan w:val="5"/>
            <w:tcBorders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34" w:type="dxa"/>
            <w:gridSpan w:val="3"/>
            <w:tcBorders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66" w:type="dxa"/>
            <w:gridSpan w:val="3"/>
            <w:tcBorders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331" w:type="dxa"/>
            <w:gridSpan w:val="3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</w:tbl>
    <w:p>
      <w:pPr>
        <w:widowControl/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二、合作单位（企业）简况</w:t>
      </w:r>
    </w:p>
    <w:tbl>
      <w:tblPr>
        <w:tblStyle w:val="7"/>
        <w:tblW w:w="9167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9"/>
        <w:gridCol w:w="23"/>
        <w:gridCol w:w="803"/>
        <w:gridCol w:w="1151"/>
        <w:gridCol w:w="829"/>
        <w:gridCol w:w="708"/>
        <w:gridCol w:w="709"/>
        <w:gridCol w:w="665"/>
        <w:gridCol w:w="95"/>
        <w:gridCol w:w="658"/>
        <w:gridCol w:w="327"/>
        <w:gridCol w:w="948"/>
        <w:gridCol w:w="671"/>
        <w:gridCol w:w="711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7" w:hRule="atLeast"/>
          <w:jc w:val="center"/>
        </w:trPr>
        <w:tc>
          <w:tcPr>
            <w:tcW w:w="169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2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4"/>
              </w:rPr>
              <w:t>合作单位</w:t>
            </w:r>
          </w:p>
          <w:p>
            <w:pPr>
              <w:spacing w:line="360" w:lineRule="exac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4"/>
              </w:rPr>
              <w:t>（企业）名称</w:t>
            </w:r>
          </w:p>
        </w:tc>
        <w:tc>
          <w:tcPr>
            <w:tcW w:w="7472" w:type="dxa"/>
            <w:gridSpan w:val="11"/>
            <w:tcBorders>
              <w:top w:val="single" w:color="auto" w:sz="12" w:space="0"/>
              <w:left w:val="single" w:color="auto" w:sz="6" w:space="0"/>
              <w:bottom w:val="single" w:color="auto" w:sz="2" w:space="0"/>
              <w:right w:val="single" w:color="auto" w:sz="1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695" w:type="dxa"/>
            <w:gridSpan w:val="3"/>
            <w:tcBorders>
              <w:top w:val="single" w:color="auto" w:sz="2" w:space="0"/>
              <w:left w:val="single" w:color="auto" w:sz="1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</w:rPr>
              <w:t>单位性质</w:t>
            </w:r>
          </w:p>
        </w:tc>
        <w:tc>
          <w:tcPr>
            <w:tcW w:w="3397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 xml:space="preserve">     </w:t>
            </w:r>
          </w:p>
        </w:tc>
        <w:tc>
          <w:tcPr>
            <w:tcW w:w="1418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注册资金</w:t>
            </w:r>
          </w:p>
        </w:tc>
        <w:tc>
          <w:tcPr>
            <w:tcW w:w="2657" w:type="dxa"/>
            <w:gridSpan w:val="4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1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 xml:space="preserve">               万元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695" w:type="dxa"/>
            <w:gridSpan w:val="3"/>
            <w:tcBorders>
              <w:top w:val="single" w:color="auto" w:sz="2" w:space="0"/>
              <w:left w:val="single" w:color="auto" w:sz="1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</w:rPr>
              <w:t>主管单位</w:t>
            </w:r>
          </w:p>
        </w:tc>
        <w:tc>
          <w:tcPr>
            <w:tcW w:w="3397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418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企业资产</w:t>
            </w:r>
          </w:p>
        </w:tc>
        <w:tc>
          <w:tcPr>
            <w:tcW w:w="2657" w:type="dxa"/>
            <w:gridSpan w:val="4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1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 xml:space="preserve">               万元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67" w:hRule="atLeast"/>
          <w:jc w:val="center"/>
        </w:trPr>
        <w:tc>
          <w:tcPr>
            <w:tcW w:w="1695" w:type="dxa"/>
            <w:gridSpan w:val="3"/>
            <w:tcBorders>
              <w:top w:val="single" w:color="auto" w:sz="2" w:space="0"/>
              <w:left w:val="single" w:color="auto" w:sz="1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</w:rPr>
              <w:t>单位网址</w:t>
            </w:r>
          </w:p>
        </w:tc>
        <w:tc>
          <w:tcPr>
            <w:tcW w:w="2688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2127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联系电话(传真)</w:t>
            </w:r>
          </w:p>
        </w:tc>
        <w:tc>
          <w:tcPr>
            <w:tcW w:w="2657" w:type="dxa"/>
            <w:gridSpan w:val="4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1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92" w:type="dxa"/>
            <w:gridSpan w:val="2"/>
            <w:vMerge w:val="restart"/>
            <w:tcBorders>
              <w:top w:val="single" w:color="auto" w:sz="2" w:space="0"/>
              <w:left w:val="single" w:color="auto" w:sz="1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before="93" w:beforeLines="30" w:after="93" w:afterLines="30"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</w:rPr>
              <w:t>单位负责人</w:t>
            </w:r>
          </w:p>
        </w:tc>
        <w:tc>
          <w:tcPr>
            <w:tcW w:w="80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before="93" w:beforeLines="30" w:after="93" w:afterLines="30"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姓名</w:t>
            </w:r>
          </w:p>
        </w:tc>
        <w:tc>
          <w:tcPr>
            <w:tcW w:w="115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before="93" w:beforeLines="30" w:after="93" w:afterLines="30"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82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before="93" w:beforeLines="30" w:after="93" w:afterLines="30"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性别</w:t>
            </w:r>
          </w:p>
        </w:tc>
        <w:tc>
          <w:tcPr>
            <w:tcW w:w="708" w:type="dxa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before="93" w:beforeLines="30" w:after="93" w:afterLines="30"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70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before="93" w:beforeLines="30" w:after="93" w:afterLines="30"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职称</w:t>
            </w:r>
          </w:p>
        </w:tc>
        <w:tc>
          <w:tcPr>
            <w:tcW w:w="1418" w:type="dxa"/>
            <w:gridSpan w:val="3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before="93" w:beforeLines="30" w:after="93" w:afterLines="30"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before="93" w:beforeLines="30" w:after="93" w:afterLines="30"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出生年月</w:t>
            </w:r>
          </w:p>
        </w:tc>
        <w:tc>
          <w:tcPr>
            <w:tcW w:w="1382" w:type="dxa"/>
            <w:gridSpan w:val="2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12" w:space="0"/>
            </w:tcBorders>
            <w:vAlign w:val="center"/>
          </w:tcPr>
          <w:p>
            <w:pPr>
              <w:spacing w:before="93" w:beforeLines="30" w:after="93" w:afterLines="30"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92" w:type="dxa"/>
            <w:gridSpan w:val="2"/>
            <w:vMerge w:val="continue"/>
            <w:tcBorders>
              <w:top w:val="single" w:color="auto" w:sz="2" w:space="0"/>
              <w:left w:val="single" w:color="auto" w:sz="1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before="93" w:beforeLines="30" w:after="93" w:afterLines="30"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80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before="93" w:beforeLines="30" w:after="93" w:afterLines="30"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电话</w:t>
            </w:r>
          </w:p>
        </w:tc>
        <w:tc>
          <w:tcPr>
            <w:tcW w:w="115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before="93" w:beforeLines="30" w:after="93" w:afterLines="30"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82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before="93" w:beforeLines="30" w:after="93" w:afterLines="30"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 xml:space="preserve">学历 </w:t>
            </w:r>
          </w:p>
        </w:tc>
        <w:tc>
          <w:tcPr>
            <w:tcW w:w="708" w:type="dxa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before="93" w:beforeLines="30" w:after="93" w:afterLines="30" w:line="360" w:lineRule="exact"/>
              <w:ind w:right="-118" w:rightChars="-56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70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before="93" w:beforeLines="30" w:after="93" w:afterLines="30"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学位</w:t>
            </w:r>
          </w:p>
        </w:tc>
        <w:tc>
          <w:tcPr>
            <w:tcW w:w="1418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before="93" w:beforeLines="30" w:after="93" w:afterLines="30"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before="93" w:beforeLines="30" w:after="93" w:afterLines="30"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专业领域</w:t>
            </w:r>
          </w:p>
        </w:tc>
        <w:tc>
          <w:tcPr>
            <w:tcW w:w="1382" w:type="dxa"/>
            <w:gridSpan w:val="2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12" w:space="0"/>
            </w:tcBorders>
            <w:vAlign w:val="center"/>
          </w:tcPr>
          <w:p>
            <w:pPr>
              <w:spacing w:before="93" w:beforeLines="30" w:after="93" w:afterLines="30"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92" w:type="dxa"/>
            <w:gridSpan w:val="2"/>
            <w:vMerge w:val="restart"/>
            <w:tcBorders>
              <w:top w:val="single" w:color="auto" w:sz="2" w:space="0"/>
              <w:left w:val="single" w:color="auto" w:sz="1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before="93" w:beforeLines="30" w:after="93" w:afterLines="30"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</w:rPr>
              <w:t>单位联系人</w:t>
            </w:r>
          </w:p>
        </w:tc>
        <w:tc>
          <w:tcPr>
            <w:tcW w:w="80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center"/>
          </w:tcPr>
          <w:p>
            <w:pPr>
              <w:spacing w:before="93" w:beforeLines="30" w:after="93" w:afterLines="30"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姓名</w:t>
            </w:r>
          </w:p>
        </w:tc>
        <w:tc>
          <w:tcPr>
            <w:tcW w:w="115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center"/>
          </w:tcPr>
          <w:p>
            <w:pPr>
              <w:spacing w:before="93" w:beforeLines="30" w:after="93" w:afterLines="30"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82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93" w:beforeLines="30" w:after="93" w:afterLines="30"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性别</w:t>
            </w:r>
          </w:p>
        </w:tc>
        <w:tc>
          <w:tcPr>
            <w:tcW w:w="708" w:type="dxa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93" w:beforeLines="30" w:after="93" w:afterLines="30"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469" w:type="dxa"/>
            <w:gridSpan w:val="3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center"/>
          </w:tcPr>
          <w:p>
            <w:pPr>
              <w:spacing w:before="93" w:beforeLines="30" w:after="93" w:afterLines="30"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办公电话</w:t>
            </w:r>
          </w:p>
        </w:tc>
        <w:tc>
          <w:tcPr>
            <w:tcW w:w="3315" w:type="dxa"/>
            <w:gridSpan w:val="5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before="93" w:beforeLines="30" w:after="93" w:afterLines="30"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92" w:type="dxa"/>
            <w:gridSpan w:val="2"/>
            <w:vMerge w:val="continue"/>
            <w:tcBorders>
              <w:top w:val="single" w:color="auto" w:sz="2" w:space="0"/>
              <w:left w:val="single" w:color="auto" w:sz="1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before="93" w:beforeLines="30" w:after="93" w:afterLines="30" w:line="360" w:lineRule="exact"/>
              <w:ind w:right="-109" w:rightChars="-52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80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before="93" w:beforeLines="30" w:after="93" w:afterLines="30"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手机</w:t>
            </w:r>
          </w:p>
        </w:tc>
        <w:tc>
          <w:tcPr>
            <w:tcW w:w="2688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before="93" w:beforeLines="30" w:after="93" w:afterLines="30"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469" w:type="dxa"/>
            <w:gridSpan w:val="3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before="93" w:beforeLines="30" w:after="93" w:afterLines="30" w:line="36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E-mail</w:t>
            </w:r>
          </w:p>
        </w:tc>
        <w:tc>
          <w:tcPr>
            <w:tcW w:w="3315" w:type="dxa"/>
            <w:gridSpan w:val="5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before="93" w:beforeLines="30" w:after="93" w:afterLines="30"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92" w:type="dxa"/>
            <w:gridSpan w:val="2"/>
            <w:vMerge w:val="restart"/>
            <w:tcBorders>
              <w:top w:val="single" w:color="auto" w:sz="2" w:space="0"/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before="93" w:beforeLines="30" w:after="93" w:afterLines="30"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</w:rPr>
              <w:t>员工</w:t>
            </w:r>
          </w:p>
          <w:p>
            <w:pPr>
              <w:spacing w:before="93" w:beforeLines="30" w:after="93" w:afterLines="30"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</w:rPr>
              <w:t>情况</w:t>
            </w:r>
          </w:p>
        </w:tc>
        <w:tc>
          <w:tcPr>
            <w:tcW w:w="803" w:type="dxa"/>
            <w:tcBorders>
              <w:top w:val="single" w:color="auto" w:sz="2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pacing w:val="-12"/>
                <w:sz w:val="24"/>
              </w:rPr>
              <w:t>总人数</w:t>
            </w:r>
          </w:p>
        </w:tc>
        <w:tc>
          <w:tcPr>
            <w:tcW w:w="7472" w:type="dxa"/>
            <w:gridSpan w:val="11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360" w:lineRule="exact"/>
              <w:ind w:right="-109" w:rightChars="-52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92" w:type="dxa"/>
            <w:gridSpan w:val="2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before="93" w:beforeLines="30" w:after="93" w:afterLines="30"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803" w:type="dxa"/>
            <w:tcBorders>
              <w:top w:val="single" w:color="auto" w:sz="2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spacing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pacing w:val="-12"/>
                <w:sz w:val="24"/>
              </w:rPr>
              <w:t>学历</w:t>
            </w:r>
          </w:p>
        </w:tc>
        <w:tc>
          <w:tcPr>
            <w:tcW w:w="2688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spacing w:val="-8"/>
                <w:sz w:val="24"/>
              </w:rPr>
              <w:t>正高级工程师（教授级）</w:t>
            </w:r>
          </w:p>
        </w:tc>
        <w:tc>
          <w:tcPr>
            <w:tcW w:w="1374" w:type="dxa"/>
            <w:gridSpan w:val="2"/>
            <w:tcBorders>
              <w:top w:val="single" w:color="auto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高级工程师</w:t>
            </w:r>
          </w:p>
        </w:tc>
        <w:tc>
          <w:tcPr>
            <w:tcW w:w="1080" w:type="dxa"/>
            <w:gridSpan w:val="3"/>
            <w:tcBorders>
              <w:top w:val="single" w:color="auto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工程师</w:t>
            </w:r>
          </w:p>
        </w:tc>
        <w:tc>
          <w:tcPr>
            <w:tcW w:w="1619" w:type="dxa"/>
            <w:gridSpan w:val="2"/>
            <w:tcBorders>
              <w:top w:val="single" w:color="auto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其他技术人员</w:t>
            </w:r>
          </w:p>
        </w:tc>
        <w:tc>
          <w:tcPr>
            <w:tcW w:w="711" w:type="dxa"/>
            <w:tcBorders>
              <w:top w:val="single" w:color="auto" w:sz="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合计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92" w:type="dxa"/>
            <w:gridSpan w:val="2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before="93" w:beforeLines="30" w:after="93" w:afterLines="30"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803" w:type="dxa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博士</w:t>
            </w:r>
          </w:p>
        </w:tc>
        <w:tc>
          <w:tcPr>
            <w:tcW w:w="2688" w:type="dxa"/>
            <w:gridSpan w:val="3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3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6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12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92" w:type="dxa"/>
            <w:gridSpan w:val="2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before="93" w:beforeLines="30" w:after="93" w:afterLines="30"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803" w:type="dxa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硕士</w:t>
            </w:r>
          </w:p>
        </w:tc>
        <w:tc>
          <w:tcPr>
            <w:tcW w:w="2688" w:type="dxa"/>
            <w:gridSpan w:val="3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3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6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12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92" w:type="dxa"/>
            <w:gridSpan w:val="2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before="93" w:beforeLines="30" w:after="93" w:afterLines="30"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803" w:type="dxa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本科</w:t>
            </w:r>
          </w:p>
        </w:tc>
        <w:tc>
          <w:tcPr>
            <w:tcW w:w="2688" w:type="dxa"/>
            <w:gridSpan w:val="3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3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6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12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92" w:type="dxa"/>
            <w:gridSpan w:val="2"/>
            <w:vMerge w:val="continue"/>
            <w:tcBorders>
              <w:left w:val="single" w:color="auto" w:sz="12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before="93" w:beforeLines="30" w:after="93" w:afterLines="30" w:line="36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803" w:type="dxa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合计</w:t>
            </w:r>
          </w:p>
        </w:tc>
        <w:tc>
          <w:tcPr>
            <w:tcW w:w="2688" w:type="dxa"/>
            <w:gridSpan w:val="3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3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6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12" w:space="0"/>
              <w:tl2br w:val="single" w:color="auto" w:sz="4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4383" w:type="dxa"/>
            <w:gridSpan w:val="6"/>
            <w:tcBorders>
              <w:left w:val="single" w:color="auto" w:sz="12" w:space="0"/>
              <w:bottom w:val="sing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/>
                <w:kern w:val="0"/>
                <w:sz w:val="24"/>
                <w:szCs w:val="24"/>
              </w:rPr>
              <w:t>提供的大学生实习实训基地</w:t>
            </w: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（平方米）</w:t>
            </w:r>
          </w:p>
        </w:tc>
        <w:tc>
          <w:tcPr>
            <w:tcW w:w="478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12" w:space="0"/>
            </w:tcBorders>
            <w:vAlign w:val="center"/>
          </w:tcPr>
          <w:p>
            <w:pPr>
              <w:spacing w:line="300" w:lineRule="exact"/>
              <w:ind w:right="-109" w:rightChars="-52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78" w:hRule="atLeast"/>
          <w:jc w:val="center"/>
        </w:trPr>
        <w:tc>
          <w:tcPr>
            <w:tcW w:w="869" w:type="dxa"/>
            <w:tcBorders>
              <w:top w:val="single" w:color="auto" w:sz="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right="-109" w:rightChars="-52" w:firstLine="120" w:firstLineChars="50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</w:rPr>
              <w:t>单位</w:t>
            </w:r>
            <w:r>
              <w:rPr>
                <w:rFonts w:ascii="Times New Roman" w:hAnsi="Times New Roman" w:eastAsia="仿宋_GB2312" w:cs="Times New Roman"/>
                <w:b/>
                <w:bCs/>
                <w:spacing w:val="-12"/>
                <w:sz w:val="24"/>
              </w:rPr>
              <w:t>（企业）</w:t>
            </w:r>
          </w:p>
          <w:p>
            <w:pPr>
              <w:spacing w:line="360" w:lineRule="exact"/>
              <w:ind w:right="-109" w:rightChars="-52" w:firstLine="120" w:firstLineChars="50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</w:rPr>
              <w:t>概况</w:t>
            </w:r>
          </w:p>
        </w:tc>
        <w:tc>
          <w:tcPr>
            <w:tcW w:w="8298" w:type="dxa"/>
            <w:gridSpan w:val="13"/>
            <w:tcBorders>
              <w:top w:val="single" w:color="auto" w:sz="2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before="93" w:beforeLines="30" w:after="93" w:afterLines="30" w:line="360" w:lineRule="exact"/>
              <w:ind w:right="-109" w:rightChars="-52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（</w:t>
            </w: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着重说明合作企业或单位的行业地位、生产经营状况、具备的资质和条件、经营状况、校企合作经历与合作内容、参与专业共建、</w:t>
            </w:r>
            <w:r>
              <w:rPr>
                <w:rFonts w:ascii="Times New Roman" w:hAnsi="Times New Roman" w:eastAsia="仿宋_GB2312" w:cs="Times New Roman"/>
                <w:bCs/>
                <w:sz w:val="24"/>
              </w:rPr>
              <w:t>满足人才培养需求情况，限800字以内）</w:t>
            </w:r>
          </w:p>
          <w:p>
            <w:pPr>
              <w:spacing w:before="93" w:beforeLines="30" w:after="93" w:afterLines="30" w:line="360" w:lineRule="exact"/>
              <w:ind w:right="-109" w:rightChars="-52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  <w:p>
            <w:pPr>
              <w:spacing w:before="93" w:beforeLines="30" w:after="93" w:afterLines="30" w:line="360" w:lineRule="exact"/>
              <w:ind w:right="-109" w:rightChars="-52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  <w:p>
            <w:pPr>
              <w:spacing w:before="93" w:beforeLines="30" w:after="93" w:afterLines="30" w:line="360" w:lineRule="exact"/>
              <w:ind w:right="-109" w:rightChars="-52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  <w:p>
            <w:pPr>
              <w:spacing w:before="93" w:beforeLines="30" w:after="93" w:afterLines="30" w:line="360" w:lineRule="exact"/>
              <w:ind w:right="-109" w:rightChars="-52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  <w:p>
            <w:pPr>
              <w:spacing w:before="93" w:beforeLines="30" w:after="93" w:afterLines="30" w:line="360" w:lineRule="exact"/>
              <w:ind w:right="-109" w:rightChars="-52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</w:tbl>
    <w:p>
      <w:pPr>
        <w:jc w:val="left"/>
        <w:rPr>
          <w:rFonts w:ascii="Times New Roman" w:hAnsi="Times New Roman" w:eastAsia="仿宋_GB2312" w:cs="Times New Roman"/>
          <w:bCs/>
          <w:sz w:val="24"/>
          <w:szCs w:val="24"/>
        </w:rPr>
      </w:pPr>
      <w:r>
        <w:rPr>
          <w:rFonts w:ascii="Times New Roman" w:hAnsi="Times New Roman" w:eastAsia="仿宋_GB2312" w:cs="Times New Roman"/>
          <w:b/>
          <w:bCs/>
          <w:sz w:val="24"/>
          <w:szCs w:val="24"/>
        </w:rPr>
        <w:t>注</w:t>
      </w:r>
      <w:r>
        <w:rPr>
          <w:rFonts w:ascii="Times New Roman" w:hAnsi="Times New Roman" w:eastAsia="仿宋_GB2312" w:cs="Times New Roman"/>
          <w:bCs/>
          <w:sz w:val="24"/>
          <w:szCs w:val="24"/>
        </w:rPr>
        <w:t>：可根据需要自行增加合作单位（企业）简况栏</w:t>
      </w:r>
    </w:p>
    <w:p>
      <w:pPr>
        <w:widowControl/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三、师资基本情况</w:t>
      </w:r>
    </w:p>
    <w:tbl>
      <w:tblPr>
        <w:tblStyle w:val="7"/>
        <w:tblW w:w="88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6"/>
        <w:gridCol w:w="1418"/>
        <w:gridCol w:w="992"/>
        <w:gridCol w:w="709"/>
        <w:gridCol w:w="926"/>
        <w:gridCol w:w="1058"/>
        <w:gridCol w:w="181"/>
        <w:gridCol w:w="103"/>
        <w:gridCol w:w="992"/>
        <w:gridCol w:w="1134"/>
        <w:gridCol w:w="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6" w:type="dxa"/>
            <w:vMerge w:val="restart"/>
            <w:tcBorders>
              <w:top w:val="single" w:color="auto" w:sz="12" w:space="0"/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4"/>
              </w:rPr>
              <w:t>专业负责人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姓名</w:t>
            </w:r>
          </w:p>
        </w:tc>
        <w:tc>
          <w:tcPr>
            <w:tcW w:w="1701" w:type="dxa"/>
            <w:gridSpan w:val="2"/>
            <w:tcBorders>
              <w:top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26" w:type="dxa"/>
            <w:tcBorders>
              <w:top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政治</w:t>
            </w:r>
          </w:p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面貌</w:t>
            </w:r>
          </w:p>
        </w:tc>
        <w:tc>
          <w:tcPr>
            <w:tcW w:w="1239" w:type="dxa"/>
            <w:gridSpan w:val="2"/>
            <w:tcBorders>
              <w:top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95" w:type="dxa"/>
            <w:gridSpan w:val="2"/>
            <w:tcBorders>
              <w:top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党政</w:t>
            </w:r>
          </w:p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职务</w:t>
            </w:r>
          </w:p>
        </w:tc>
        <w:tc>
          <w:tcPr>
            <w:tcW w:w="1984" w:type="dxa"/>
            <w:gridSpan w:val="2"/>
            <w:tcBorders>
              <w:top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6" w:type="dxa"/>
            <w:vMerge w:val="continue"/>
            <w:tcBorders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学历</w:t>
            </w: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2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学位</w:t>
            </w:r>
          </w:p>
        </w:tc>
        <w:tc>
          <w:tcPr>
            <w:tcW w:w="1239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95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专业</w:t>
            </w:r>
          </w:p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职称</w:t>
            </w:r>
          </w:p>
        </w:tc>
        <w:tc>
          <w:tcPr>
            <w:tcW w:w="1984" w:type="dxa"/>
            <w:gridSpan w:val="2"/>
            <w:tcBorders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6" w:type="dxa"/>
            <w:vMerge w:val="continue"/>
            <w:tcBorders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工作</w:t>
            </w:r>
          </w:p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年限</w:t>
            </w: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26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办公</w:t>
            </w:r>
          </w:p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电话</w:t>
            </w:r>
          </w:p>
        </w:tc>
        <w:tc>
          <w:tcPr>
            <w:tcW w:w="1239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95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手机</w:t>
            </w:r>
          </w:p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号码</w:t>
            </w:r>
          </w:p>
        </w:tc>
        <w:tc>
          <w:tcPr>
            <w:tcW w:w="1984" w:type="dxa"/>
            <w:gridSpan w:val="2"/>
            <w:tcBorders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  <w:jc w:val="center"/>
        </w:trPr>
        <w:tc>
          <w:tcPr>
            <w:tcW w:w="476" w:type="dxa"/>
            <w:vMerge w:val="continue"/>
            <w:tcBorders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近三年主讲本科课程</w:t>
            </w:r>
          </w:p>
        </w:tc>
        <w:tc>
          <w:tcPr>
            <w:tcW w:w="6945" w:type="dxa"/>
            <w:gridSpan w:val="9"/>
            <w:tcBorders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6" w:type="dxa"/>
            <w:vMerge w:val="continue"/>
            <w:tcBorders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教学科研</w:t>
            </w:r>
          </w:p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工作经历</w:t>
            </w:r>
          </w:p>
        </w:tc>
        <w:tc>
          <w:tcPr>
            <w:tcW w:w="6945" w:type="dxa"/>
            <w:gridSpan w:val="9"/>
            <w:tcBorders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6" w:type="dxa"/>
            <w:vMerge w:val="continue"/>
            <w:tcBorders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校企合作</w:t>
            </w:r>
          </w:p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经历</w:t>
            </w:r>
          </w:p>
        </w:tc>
        <w:tc>
          <w:tcPr>
            <w:tcW w:w="6945" w:type="dxa"/>
            <w:gridSpan w:val="9"/>
            <w:tcBorders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6" w:type="dxa"/>
            <w:vMerge w:val="continue"/>
            <w:tcBorders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spacing w:before="156" w:beforeLines="50" w:after="156" w:afterLines="5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主要教学</w:t>
            </w:r>
          </w:p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科研成果</w:t>
            </w:r>
          </w:p>
        </w:tc>
        <w:tc>
          <w:tcPr>
            <w:tcW w:w="6945" w:type="dxa"/>
            <w:gridSpan w:val="9"/>
            <w:tcBorders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  <w:jc w:val="center"/>
        </w:trPr>
        <w:tc>
          <w:tcPr>
            <w:tcW w:w="476" w:type="dxa"/>
            <w:vMerge w:val="restart"/>
            <w:tcBorders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4"/>
              </w:rPr>
              <w:t>专业师资组成情况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专职教师</w:t>
            </w:r>
          </w:p>
        </w:tc>
        <w:tc>
          <w:tcPr>
            <w:tcW w:w="992" w:type="dxa"/>
            <w:tcBorders>
              <w:tl2br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pacing w:val="-12"/>
                <w:szCs w:val="18"/>
              </w:rPr>
            </w:pPr>
            <w:r>
              <w:rPr>
                <w:rFonts w:ascii="Times New Roman" w:hAnsi="Times New Roman" w:eastAsia="仿宋_GB2312" w:cs="Times New Roman"/>
                <w:bCs/>
                <w:spacing w:val="-12"/>
                <w:sz w:val="18"/>
                <w:szCs w:val="15"/>
              </w:rPr>
              <w:t xml:space="preserve">     </w:t>
            </w:r>
            <w:r>
              <w:rPr>
                <w:rFonts w:ascii="Times New Roman" w:hAnsi="Times New Roman" w:eastAsia="仿宋_GB2312" w:cs="Times New Roman"/>
                <w:bCs/>
                <w:spacing w:val="-12"/>
                <w:szCs w:val="18"/>
              </w:rPr>
              <w:t>职称</w:t>
            </w:r>
          </w:p>
          <w:p>
            <w:pPr>
              <w:spacing w:line="320" w:lineRule="exact"/>
              <w:rPr>
                <w:rFonts w:ascii="Times New Roman" w:hAnsi="Times New Roman" w:eastAsia="仿宋_GB2312" w:cs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pacing w:val="-12"/>
                <w:szCs w:val="18"/>
              </w:rPr>
              <w:t>学历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正高级</w:t>
            </w:r>
          </w:p>
        </w:tc>
        <w:tc>
          <w:tcPr>
            <w:tcW w:w="1342" w:type="dxa"/>
            <w:gridSpan w:val="3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副高级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中级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其他</w:t>
            </w:r>
          </w:p>
        </w:tc>
        <w:tc>
          <w:tcPr>
            <w:tcW w:w="850" w:type="dxa"/>
            <w:tcBorders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合计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76" w:type="dxa"/>
            <w:vMerge w:val="continue"/>
            <w:tcBorders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</w:rPr>
            </w:pPr>
          </w:p>
        </w:tc>
        <w:tc>
          <w:tcPr>
            <w:tcW w:w="1418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博士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pacing w:val="-8"/>
                <w:sz w:val="24"/>
              </w:rPr>
            </w:pPr>
          </w:p>
        </w:tc>
        <w:tc>
          <w:tcPr>
            <w:tcW w:w="1342" w:type="dxa"/>
            <w:gridSpan w:val="3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850" w:type="dxa"/>
            <w:tcBorders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76" w:type="dxa"/>
            <w:vMerge w:val="continue"/>
            <w:tcBorders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</w:rPr>
            </w:pPr>
          </w:p>
        </w:tc>
        <w:tc>
          <w:tcPr>
            <w:tcW w:w="1418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硕士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pacing w:val="-8"/>
                <w:sz w:val="24"/>
              </w:rPr>
            </w:pPr>
          </w:p>
        </w:tc>
        <w:tc>
          <w:tcPr>
            <w:tcW w:w="1342" w:type="dxa"/>
            <w:gridSpan w:val="3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850" w:type="dxa"/>
            <w:tcBorders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76" w:type="dxa"/>
            <w:vMerge w:val="continue"/>
            <w:tcBorders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</w:rPr>
            </w:pPr>
          </w:p>
        </w:tc>
        <w:tc>
          <w:tcPr>
            <w:tcW w:w="1418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本科及以下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pacing w:val="-8"/>
                <w:sz w:val="24"/>
              </w:rPr>
            </w:pPr>
          </w:p>
        </w:tc>
        <w:tc>
          <w:tcPr>
            <w:tcW w:w="1342" w:type="dxa"/>
            <w:gridSpan w:val="3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850" w:type="dxa"/>
            <w:tcBorders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476" w:type="dxa"/>
            <w:vMerge w:val="continue"/>
            <w:tcBorders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</w:rPr>
            </w:pPr>
          </w:p>
        </w:tc>
        <w:tc>
          <w:tcPr>
            <w:tcW w:w="1418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合计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pacing w:val="-8"/>
                <w:sz w:val="24"/>
              </w:rPr>
            </w:pPr>
          </w:p>
        </w:tc>
        <w:tc>
          <w:tcPr>
            <w:tcW w:w="1342" w:type="dxa"/>
            <w:gridSpan w:val="3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850" w:type="dxa"/>
            <w:tcBorders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76" w:type="dxa"/>
            <w:vMerge w:val="continue"/>
            <w:tcBorders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</w:rPr>
            </w:pPr>
          </w:p>
        </w:tc>
        <w:tc>
          <w:tcPr>
            <w:tcW w:w="1418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具有企事业单位实践经历的教师数</w:t>
            </w:r>
          </w:p>
        </w:tc>
        <w:tc>
          <w:tcPr>
            <w:tcW w:w="1984" w:type="dxa"/>
            <w:gridSpan w:val="2"/>
            <w:tcBorders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6" w:type="dxa"/>
            <w:vMerge w:val="continue"/>
            <w:tcBorders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</w:rPr>
            </w:pP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企业（单位）兼职教师</w:t>
            </w:r>
          </w:p>
        </w:tc>
        <w:tc>
          <w:tcPr>
            <w:tcW w:w="992" w:type="dxa"/>
            <w:tcBorders>
              <w:tl2br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pacing w:val="-12"/>
                <w:szCs w:val="18"/>
              </w:rPr>
            </w:pPr>
            <w:r>
              <w:rPr>
                <w:rFonts w:ascii="Times New Roman" w:hAnsi="Times New Roman" w:eastAsia="仿宋_GB2312" w:cs="Times New Roman"/>
                <w:bCs/>
                <w:spacing w:val="-12"/>
                <w:szCs w:val="18"/>
              </w:rPr>
              <w:t xml:space="preserve">    职称</w:t>
            </w:r>
          </w:p>
          <w:p>
            <w:pPr>
              <w:spacing w:line="320" w:lineRule="exact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  <w:bCs/>
                <w:spacing w:val="-12"/>
                <w:szCs w:val="18"/>
              </w:rPr>
              <w:t>学历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  <w:spacing w:val="-8"/>
                <w:sz w:val="24"/>
              </w:rPr>
              <w:t>正高级工程师（教授级）</w:t>
            </w:r>
          </w:p>
        </w:tc>
        <w:tc>
          <w:tcPr>
            <w:tcW w:w="1342" w:type="dxa"/>
            <w:gridSpan w:val="3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高级</w:t>
            </w:r>
          </w:p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工程师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工程师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其他技术人员</w:t>
            </w:r>
          </w:p>
        </w:tc>
        <w:tc>
          <w:tcPr>
            <w:tcW w:w="850" w:type="dxa"/>
            <w:tcBorders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合计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76" w:type="dxa"/>
            <w:vMerge w:val="continue"/>
            <w:tcBorders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</w:rPr>
            </w:pPr>
          </w:p>
        </w:tc>
        <w:tc>
          <w:tcPr>
            <w:tcW w:w="1418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博士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pacing w:val="-8"/>
                <w:sz w:val="24"/>
              </w:rPr>
            </w:pPr>
          </w:p>
        </w:tc>
        <w:tc>
          <w:tcPr>
            <w:tcW w:w="1342" w:type="dxa"/>
            <w:gridSpan w:val="3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850" w:type="dxa"/>
            <w:tcBorders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476" w:type="dxa"/>
            <w:vMerge w:val="continue"/>
            <w:tcBorders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</w:rPr>
            </w:pPr>
          </w:p>
        </w:tc>
        <w:tc>
          <w:tcPr>
            <w:tcW w:w="1418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硕士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pacing w:val="-8"/>
                <w:sz w:val="24"/>
              </w:rPr>
            </w:pPr>
          </w:p>
        </w:tc>
        <w:tc>
          <w:tcPr>
            <w:tcW w:w="1342" w:type="dxa"/>
            <w:gridSpan w:val="3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850" w:type="dxa"/>
            <w:tcBorders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76" w:type="dxa"/>
            <w:vMerge w:val="continue"/>
            <w:tcBorders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</w:rPr>
            </w:pPr>
          </w:p>
        </w:tc>
        <w:tc>
          <w:tcPr>
            <w:tcW w:w="1418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本科及以下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pacing w:val="-8"/>
                <w:sz w:val="24"/>
              </w:rPr>
            </w:pPr>
          </w:p>
        </w:tc>
        <w:tc>
          <w:tcPr>
            <w:tcW w:w="1342" w:type="dxa"/>
            <w:gridSpan w:val="3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850" w:type="dxa"/>
            <w:tcBorders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76" w:type="dxa"/>
            <w:vMerge w:val="continue"/>
            <w:tcBorders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</w:rPr>
            </w:pPr>
          </w:p>
        </w:tc>
        <w:tc>
          <w:tcPr>
            <w:tcW w:w="1418" w:type="dxa"/>
            <w:vMerge w:val="continue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pacing w:val="-12"/>
                <w:sz w:val="24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</w:rPr>
              <w:t>合计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pacing w:val="-8"/>
                <w:sz w:val="24"/>
              </w:rPr>
            </w:pPr>
          </w:p>
        </w:tc>
        <w:tc>
          <w:tcPr>
            <w:tcW w:w="1342" w:type="dxa"/>
            <w:gridSpan w:val="3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  <w:tc>
          <w:tcPr>
            <w:tcW w:w="850" w:type="dxa"/>
            <w:tcBorders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8839" w:type="dxa"/>
            <w:gridSpan w:val="11"/>
            <w:tcBorders>
              <w:left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4"/>
              </w:rPr>
              <w:t>教师队伍简表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0" w:hRule="atLeast"/>
          <w:jc w:val="center"/>
        </w:trPr>
        <w:tc>
          <w:tcPr>
            <w:tcW w:w="476" w:type="dxa"/>
            <w:tcBorders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序号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姓名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出生</w:t>
            </w:r>
          </w:p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年月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学校教师</w:t>
            </w:r>
          </w:p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/企业教师</w:t>
            </w:r>
          </w:p>
        </w:tc>
        <w:tc>
          <w:tcPr>
            <w:tcW w:w="1058" w:type="dxa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职称</w:t>
            </w:r>
          </w:p>
        </w:tc>
        <w:tc>
          <w:tcPr>
            <w:tcW w:w="1276" w:type="dxa"/>
            <w:gridSpan w:val="3"/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职务</w:t>
            </w:r>
          </w:p>
        </w:tc>
        <w:tc>
          <w:tcPr>
            <w:tcW w:w="1984" w:type="dxa"/>
            <w:gridSpan w:val="2"/>
            <w:tcBorders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承担教学/</w:t>
            </w:r>
          </w:p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管理任务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76" w:type="dxa"/>
            <w:tcBorders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76" w:type="dxa"/>
            <w:tcBorders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76" w:type="dxa"/>
            <w:tcBorders>
              <w:left w:val="single" w:color="auto" w:sz="12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…</w:t>
            </w:r>
          </w:p>
        </w:tc>
        <w:tc>
          <w:tcPr>
            <w:tcW w:w="1418" w:type="dxa"/>
            <w:tcBorders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635" w:type="dxa"/>
            <w:gridSpan w:val="2"/>
            <w:tcBorders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58" w:type="dxa"/>
            <w:tcBorders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3"/>
            <w:tcBorders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</w:tbl>
    <w:p>
      <w:pPr>
        <w:widowControl/>
        <w:jc w:val="left"/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四、总体建设目标</w:t>
      </w:r>
      <w:r>
        <w:rPr>
          <w:rFonts w:ascii="Times New Roman" w:hAnsi="Times New Roman" w:eastAsia="黑体" w:cs="Times New Roman"/>
          <w:bCs/>
          <w:sz w:val="32"/>
          <w:szCs w:val="32"/>
        </w:rPr>
        <w:t>与预期标志性成果</w:t>
      </w:r>
    </w:p>
    <w:tbl>
      <w:tblPr>
        <w:tblStyle w:val="7"/>
        <w:tblW w:w="8818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4"/>
        <w:gridCol w:w="936"/>
        <w:gridCol w:w="4542"/>
        <w:gridCol w:w="1189"/>
        <w:gridCol w:w="147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5" w:hRule="atLeast"/>
          <w:jc w:val="center"/>
        </w:trPr>
        <w:tc>
          <w:tcPr>
            <w:tcW w:w="8818" w:type="dxa"/>
            <w:gridSpan w:val="5"/>
          </w:tcPr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8"/>
                <w:szCs w:val="28"/>
              </w:rPr>
              <w:t>总体建设目标：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682" w:type="dxa"/>
            <w:vMerge w:val="restart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预期标志性成果</w:t>
            </w:r>
          </w:p>
        </w:tc>
        <w:tc>
          <w:tcPr>
            <w:tcW w:w="708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序号</w:t>
            </w:r>
          </w:p>
        </w:tc>
        <w:tc>
          <w:tcPr>
            <w:tcW w:w="4696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成果名称</w:t>
            </w:r>
          </w:p>
        </w:tc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数量</w:t>
            </w:r>
          </w:p>
        </w:tc>
        <w:tc>
          <w:tcPr>
            <w:tcW w:w="1515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授予部门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682" w:type="dxa"/>
            <w:vMerge w:val="continue"/>
            <w:vAlign w:val="center"/>
          </w:tcPr>
          <w:p>
            <w:pPr>
              <w:spacing w:line="0" w:lineRule="atLeast"/>
              <w:rPr>
                <w:rFonts w:ascii="Times New Roman" w:hAnsi="Times New Roman" w:eastAsia="仿宋" w:cs="Times New Roman"/>
                <w:bCs/>
                <w:szCs w:val="21"/>
              </w:rPr>
            </w:pPr>
          </w:p>
        </w:tc>
        <w:tc>
          <w:tcPr>
            <w:tcW w:w="708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</w:t>
            </w:r>
          </w:p>
        </w:tc>
        <w:tc>
          <w:tcPr>
            <w:tcW w:w="4696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15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510" w:hRule="atLeast"/>
          <w:jc w:val="center"/>
        </w:trPr>
        <w:tc>
          <w:tcPr>
            <w:tcW w:w="682" w:type="dxa"/>
            <w:vMerge w:val="continue"/>
            <w:vAlign w:val="center"/>
          </w:tcPr>
          <w:p>
            <w:pPr>
              <w:spacing w:line="0" w:lineRule="atLeast"/>
              <w:rPr>
                <w:rFonts w:ascii="Times New Roman" w:hAnsi="Times New Roman" w:eastAsia="仿宋" w:cs="Times New Roman"/>
                <w:bCs/>
                <w:szCs w:val="21"/>
              </w:rPr>
            </w:pPr>
          </w:p>
        </w:tc>
        <w:tc>
          <w:tcPr>
            <w:tcW w:w="708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2</w:t>
            </w:r>
          </w:p>
        </w:tc>
        <w:tc>
          <w:tcPr>
            <w:tcW w:w="4696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15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682" w:type="dxa"/>
            <w:vMerge w:val="continue"/>
            <w:vAlign w:val="center"/>
          </w:tcPr>
          <w:p>
            <w:pPr>
              <w:spacing w:line="0" w:lineRule="atLeast"/>
              <w:rPr>
                <w:rFonts w:ascii="Times New Roman" w:hAnsi="Times New Roman" w:eastAsia="仿宋" w:cs="Times New Roman"/>
                <w:bCs/>
                <w:szCs w:val="21"/>
              </w:rPr>
            </w:pPr>
          </w:p>
        </w:tc>
        <w:tc>
          <w:tcPr>
            <w:tcW w:w="708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3</w:t>
            </w:r>
          </w:p>
        </w:tc>
        <w:tc>
          <w:tcPr>
            <w:tcW w:w="4696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15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682" w:type="dxa"/>
            <w:vMerge w:val="continue"/>
            <w:vAlign w:val="center"/>
          </w:tcPr>
          <w:p>
            <w:pPr>
              <w:spacing w:line="0" w:lineRule="atLeast"/>
              <w:rPr>
                <w:rFonts w:ascii="Times New Roman" w:hAnsi="Times New Roman" w:eastAsia="仿宋" w:cs="Times New Roman"/>
                <w:bCs/>
                <w:szCs w:val="21"/>
              </w:rPr>
            </w:pPr>
          </w:p>
        </w:tc>
        <w:tc>
          <w:tcPr>
            <w:tcW w:w="708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</w:t>
            </w:r>
          </w:p>
        </w:tc>
        <w:tc>
          <w:tcPr>
            <w:tcW w:w="4696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15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682" w:type="dxa"/>
            <w:vMerge w:val="continue"/>
            <w:vAlign w:val="center"/>
          </w:tcPr>
          <w:p>
            <w:pPr>
              <w:spacing w:line="0" w:lineRule="atLeast"/>
              <w:rPr>
                <w:rFonts w:ascii="Times New Roman" w:hAnsi="Times New Roman" w:eastAsia="仿宋" w:cs="Times New Roman"/>
                <w:bCs/>
                <w:szCs w:val="21"/>
              </w:rPr>
            </w:pPr>
          </w:p>
        </w:tc>
        <w:tc>
          <w:tcPr>
            <w:tcW w:w="708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</w:t>
            </w:r>
          </w:p>
        </w:tc>
        <w:tc>
          <w:tcPr>
            <w:tcW w:w="4696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15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510" w:hRule="atLeast"/>
          <w:jc w:val="center"/>
        </w:trPr>
        <w:tc>
          <w:tcPr>
            <w:tcW w:w="682" w:type="dxa"/>
            <w:vMerge w:val="continue"/>
            <w:vAlign w:val="center"/>
          </w:tcPr>
          <w:p>
            <w:pPr>
              <w:spacing w:line="0" w:lineRule="atLeast"/>
              <w:rPr>
                <w:rFonts w:ascii="Times New Roman" w:hAnsi="Times New Roman" w:eastAsia="仿宋" w:cs="Times New Roman"/>
                <w:bCs/>
                <w:szCs w:val="21"/>
              </w:rPr>
            </w:pPr>
          </w:p>
        </w:tc>
        <w:tc>
          <w:tcPr>
            <w:tcW w:w="708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………</w:t>
            </w:r>
          </w:p>
        </w:tc>
        <w:tc>
          <w:tcPr>
            <w:tcW w:w="4696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15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</w:tbl>
    <w:p>
      <w:pPr>
        <w:widowControl/>
        <w:spacing w:line="320" w:lineRule="exact"/>
        <w:rPr>
          <w:rFonts w:ascii="Times New Roman" w:hAnsi="Times New Roman" w:eastAsia="仿宋_GB2312" w:cs="Times New Roman"/>
          <w:bCs/>
          <w:szCs w:val="21"/>
        </w:rPr>
      </w:pPr>
      <w:r>
        <w:rPr>
          <w:rFonts w:hint="eastAsia" w:ascii="Times New Roman" w:hAnsi="Times New Roman" w:eastAsia="仿宋_GB2312" w:cs="Times New Roman"/>
          <w:b/>
          <w:bCs/>
          <w:szCs w:val="21"/>
        </w:rPr>
        <w:t>注</w:t>
      </w:r>
      <w:r>
        <w:rPr>
          <w:rFonts w:hint="eastAsia" w:ascii="Times New Roman" w:hAnsi="Times New Roman" w:eastAsia="仿宋_GB2312" w:cs="Times New Roman"/>
          <w:bCs/>
          <w:szCs w:val="21"/>
        </w:rPr>
        <w:t>：预期标志性成果是指该专业产教深度融合、校企合作共建的课程教材（含课程思政示范专业、示范课程）、基层教学组织建设、师资队伍建设成果、大学生创新创业教育成果、教育教学改革成果、省级及以上本科优秀毕业设计（论文）等，具体包括：</w:t>
      </w:r>
    </w:p>
    <w:p>
      <w:pPr>
        <w:widowControl/>
        <w:spacing w:line="320" w:lineRule="exact"/>
        <w:ind w:firstLine="420" w:firstLineChars="20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1.</w:t>
      </w:r>
      <w:r>
        <w:rPr>
          <w:rFonts w:hint="eastAsia" w:ascii="Times New Roman" w:hAnsi="Times New Roman" w:eastAsia="仿宋_GB2312" w:cs="Times New Roman"/>
          <w:bCs/>
          <w:szCs w:val="21"/>
        </w:rPr>
        <w:t>本专业有合作单位共同参与申报的国家级、省级教学成果奖奖项数量；</w:t>
      </w:r>
    </w:p>
    <w:p>
      <w:pPr>
        <w:widowControl/>
        <w:spacing w:line="320" w:lineRule="exact"/>
        <w:ind w:firstLine="420" w:firstLineChars="20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2.</w:t>
      </w:r>
      <w:r>
        <w:rPr>
          <w:rFonts w:hint="eastAsia" w:ascii="Times New Roman" w:hAnsi="Times New Roman" w:eastAsia="仿宋_GB2312" w:cs="Times New Roman"/>
          <w:bCs/>
          <w:szCs w:val="21"/>
        </w:rPr>
        <w:t>入选省级以上课程思政示范专业和省级以上课程思政示范课程数量；</w:t>
      </w:r>
    </w:p>
    <w:p>
      <w:pPr>
        <w:widowControl/>
        <w:spacing w:line="320" w:lineRule="exact"/>
        <w:ind w:firstLine="420" w:firstLineChars="20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3.</w:t>
      </w:r>
      <w:r>
        <w:rPr>
          <w:rFonts w:hint="eastAsia" w:ascii="Times New Roman" w:hAnsi="Times New Roman" w:eastAsia="仿宋_GB2312" w:cs="Times New Roman"/>
          <w:bCs/>
          <w:szCs w:val="21"/>
        </w:rPr>
        <w:t>本专业教师在省级以上教学创新大赛奖项数量；</w:t>
      </w:r>
    </w:p>
    <w:p>
      <w:pPr>
        <w:widowControl/>
        <w:spacing w:line="320" w:lineRule="exact"/>
        <w:ind w:firstLine="420" w:firstLineChars="20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4.</w:t>
      </w:r>
      <w:r>
        <w:rPr>
          <w:rFonts w:hint="eastAsia" w:ascii="Times New Roman" w:hAnsi="Times New Roman" w:eastAsia="仿宋_GB2312" w:cs="Times New Roman"/>
          <w:bCs/>
          <w:szCs w:val="21"/>
        </w:rPr>
        <w:t>与合作单位共建课程入选国家级、省级一流课程（含省级产教融合型一流课程）数量；</w:t>
      </w:r>
    </w:p>
    <w:p>
      <w:pPr>
        <w:widowControl/>
        <w:spacing w:line="320" w:lineRule="exact"/>
        <w:ind w:firstLine="420" w:firstLineChars="20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5.</w:t>
      </w:r>
      <w:r>
        <w:rPr>
          <w:rFonts w:hint="eastAsia" w:ascii="Times New Roman" w:hAnsi="Times New Roman" w:eastAsia="仿宋_GB2312" w:cs="Times New Roman"/>
          <w:bCs/>
          <w:szCs w:val="21"/>
        </w:rPr>
        <w:t>与合作单位合作编写的教材入选国家级、省级教材建设质量工程（教材奖、重点教材、规划教材）数量；</w:t>
      </w:r>
    </w:p>
    <w:p>
      <w:pPr>
        <w:widowControl/>
        <w:spacing w:line="320" w:lineRule="exact"/>
        <w:ind w:firstLine="420" w:firstLineChars="20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6.</w:t>
      </w:r>
      <w:r>
        <w:rPr>
          <w:rFonts w:hint="eastAsia" w:ascii="Times New Roman" w:hAnsi="Times New Roman" w:eastAsia="仿宋_GB2312" w:cs="Times New Roman"/>
          <w:bCs/>
          <w:szCs w:val="21"/>
        </w:rPr>
        <w:t>本专业入选的省级本科类产业教授数量；</w:t>
      </w:r>
    </w:p>
    <w:p>
      <w:pPr>
        <w:widowControl/>
        <w:spacing w:line="320" w:lineRule="exact"/>
        <w:ind w:firstLine="420" w:firstLineChars="20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7.</w:t>
      </w:r>
      <w:r>
        <w:rPr>
          <w:rFonts w:hint="eastAsia" w:ascii="Times New Roman" w:hAnsi="Times New Roman" w:eastAsia="仿宋_GB2312" w:cs="Times New Roman"/>
          <w:bCs/>
          <w:szCs w:val="21"/>
        </w:rPr>
        <w:t>与合作单位合作指导的国家级、省级“互联网</w:t>
      </w:r>
      <w:r>
        <w:rPr>
          <w:rFonts w:ascii="Times New Roman" w:hAnsi="Times New Roman" w:eastAsia="仿宋_GB2312" w:cs="Times New Roman"/>
          <w:bCs/>
          <w:szCs w:val="21"/>
        </w:rPr>
        <w:t>+</w:t>
      </w:r>
      <w:r>
        <w:rPr>
          <w:rFonts w:hint="eastAsia" w:ascii="Times New Roman" w:hAnsi="Times New Roman" w:eastAsia="仿宋_GB2312" w:cs="Times New Roman"/>
          <w:bCs/>
          <w:szCs w:val="21"/>
        </w:rPr>
        <w:t>”大学生创新创业大赛奖项数量，尤其是本专业获得的“互联网</w:t>
      </w:r>
      <w:r>
        <w:rPr>
          <w:rFonts w:ascii="Times New Roman" w:hAnsi="Times New Roman" w:eastAsia="仿宋_GB2312" w:cs="Times New Roman"/>
          <w:bCs/>
          <w:szCs w:val="21"/>
        </w:rPr>
        <w:t>+</w:t>
      </w:r>
      <w:r>
        <w:rPr>
          <w:rFonts w:hint="eastAsia" w:ascii="Times New Roman" w:hAnsi="Times New Roman" w:eastAsia="仿宋_GB2312" w:cs="Times New Roman"/>
          <w:bCs/>
          <w:szCs w:val="21"/>
        </w:rPr>
        <w:t>”大学生创新创业大赛产业赛道奖项数量；</w:t>
      </w:r>
    </w:p>
    <w:p>
      <w:pPr>
        <w:widowControl/>
        <w:spacing w:line="320" w:lineRule="exact"/>
        <w:ind w:firstLine="420" w:firstLineChars="20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8.</w:t>
      </w:r>
      <w:r>
        <w:rPr>
          <w:rFonts w:hint="eastAsia" w:ascii="Times New Roman" w:hAnsi="Times New Roman" w:eastAsia="仿宋_GB2312" w:cs="Times New Roman"/>
          <w:bCs/>
          <w:szCs w:val="21"/>
        </w:rPr>
        <w:t>与合作单位联合指导的本科毕业设计（论文）获得省级及以上奖项数量；</w:t>
      </w:r>
    </w:p>
    <w:p>
      <w:pPr>
        <w:widowControl/>
        <w:spacing w:line="320" w:lineRule="exact"/>
        <w:ind w:firstLine="420" w:firstLineChars="20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9.</w:t>
      </w:r>
      <w:r>
        <w:rPr>
          <w:rFonts w:hint="eastAsia" w:ascii="Times New Roman" w:hAnsi="Times New Roman" w:eastAsia="仿宋_GB2312" w:cs="Times New Roman"/>
          <w:bCs/>
          <w:szCs w:val="21"/>
        </w:rPr>
        <w:t>与合作单位共建的优秀基层教学组织数量；</w:t>
      </w:r>
    </w:p>
    <w:p>
      <w:pPr>
        <w:widowControl/>
        <w:spacing w:line="320" w:lineRule="exact"/>
        <w:ind w:firstLine="420" w:firstLineChars="20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10.</w:t>
      </w:r>
      <w:r>
        <w:rPr>
          <w:rFonts w:hint="eastAsia" w:ascii="Times New Roman" w:hAnsi="Times New Roman" w:eastAsia="仿宋_GB2312" w:cs="Times New Roman"/>
          <w:bCs/>
          <w:szCs w:val="21"/>
        </w:rPr>
        <w:t>其他重要的产教融合专业建设成果。</w:t>
      </w:r>
    </w:p>
    <w:p>
      <w:pPr>
        <w:widowControl/>
        <w:spacing w:line="320" w:lineRule="exact"/>
        <w:ind w:firstLine="45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省级产教融合品牌专业建设点</w:t>
      </w:r>
      <w:r>
        <w:rPr>
          <w:rFonts w:hint="eastAsia" w:ascii="Times New Roman" w:hAnsi="Times New Roman" w:eastAsia="仿宋_GB2312" w:cs="Times New Roman"/>
          <w:bCs/>
          <w:szCs w:val="21"/>
        </w:rPr>
        <w:t>及培育点应结合本专业实际情况，至少</w:t>
      </w:r>
      <w:r>
        <w:rPr>
          <w:rFonts w:ascii="Times New Roman" w:hAnsi="Times New Roman" w:eastAsia="仿宋_GB2312" w:cs="Times New Roman"/>
          <w:bCs/>
          <w:szCs w:val="21"/>
        </w:rPr>
        <w:t>完成5</w:t>
      </w:r>
      <w:r>
        <w:rPr>
          <w:rFonts w:hint="eastAsia" w:ascii="Times New Roman" w:hAnsi="Times New Roman" w:eastAsia="仿宋_GB2312" w:cs="Times New Roman"/>
          <w:bCs/>
          <w:szCs w:val="21"/>
        </w:rPr>
        <w:t>项</w:t>
      </w:r>
      <w:r>
        <w:rPr>
          <w:rFonts w:ascii="Times New Roman" w:hAnsi="Times New Roman" w:eastAsia="仿宋_GB2312" w:cs="Times New Roman"/>
          <w:bCs/>
          <w:szCs w:val="21"/>
        </w:rPr>
        <w:t>标志性成果</w:t>
      </w:r>
      <w:r>
        <w:rPr>
          <w:rFonts w:hint="eastAsia" w:ascii="Times New Roman" w:hAnsi="Times New Roman" w:eastAsia="仿宋_GB2312" w:cs="Times New Roman"/>
          <w:bCs/>
          <w:szCs w:val="21"/>
        </w:rPr>
        <w:t>，其中1-9项所列，建设点专业完成不得少于</w:t>
      </w:r>
      <w:r>
        <w:rPr>
          <w:rFonts w:ascii="Times New Roman" w:hAnsi="Times New Roman" w:eastAsia="仿宋_GB2312" w:cs="Times New Roman"/>
          <w:bCs/>
          <w:szCs w:val="21"/>
        </w:rPr>
        <w:t>3</w:t>
      </w:r>
      <w:r>
        <w:rPr>
          <w:rFonts w:hint="eastAsia" w:ascii="Times New Roman" w:hAnsi="Times New Roman" w:eastAsia="仿宋_GB2312" w:cs="Times New Roman"/>
          <w:bCs/>
          <w:szCs w:val="21"/>
        </w:rPr>
        <w:t>项标志性成果，培育点专业完成不得少于</w:t>
      </w:r>
      <w:r>
        <w:rPr>
          <w:rFonts w:ascii="Times New Roman" w:hAnsi="Times New Roman" w:eastAsia="仿宋_GB2312" w:cs="Times New Roman"/>
          <w:bCs/>
          <w:szCs w:val="21"/>
        </w:rPr>
        <w:t>2</w:t>
      </w:r>
      <w:r>
        <w:rPr>
          <w:rFonts w:hint="eastAsia" w:ascii="Times New Roman" w:hAnsi="Times New Roman" w:eastAsia="仿宋_GB2312" w:cs="Times New Roman"/>
          <w:bCs/>
          <w:szCs w:val="21"/>
        </w:rPr>
        <w:t>项</w:t>
      </w:r>
      <w:r>
        <w:rPr>
          <w:rFonts w:ascii="Times New Roman" w:hAnsi="Times New Roman" w:eastAsia="仿宋_GB2312" w:cs="Times New Roman"/>
          <w:bCs/>
          <w:szCs w:val="21"/>
        </w:rPr>
        <w:t>标志性成果</w:t>
      </w:r>
      <w:r>
        <w:rPr>
          <w:rFonts w:hint="eastAsia" w:ascii="Times New Roman" w:hAnsi="Times New Roman" w:eastAsia="仿宋_GB2312" w:cs="Times New Roman"/>
          <w:bCs/>
          <w:szCs w:val="21"/>
        </w:rPr>
        <w:t>。</w:t>
      </w:r>
      <w:r>
        <w:rPr>
          <w:rFonts w:ascii="Times New Roman" w:hAnsi="Times New Roman" w:eastAsia="仿宋_GB2312" w:cs="Times New Roman"/>
          <w:bCs/>
          <w:szCs w:val="21"/>
        </w:rPr>
        <w:t>培育点专业后续如成为建设点专业，需按建设点专业要求执行。</w:t>
      </w:r>
    </w:p>
    <w:p>
      <w:pPr>
        <w:widowControl/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五、分项目建设内容与预期成果</w:t>
      </w:r>
    </w:p>
    <w:p>
      <w:pPr>
        <w:widowControl/>
        <w:jc w:val="left"/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1.</w:t>
      </w:r>
      <w:r>
        <w:rPr>
          <w:rFonts w:ascii="Times New Roman" w:hAnsi="Times New Roman" w:eastAsia="宋体" w:cs="Times New Roman"/>
          <w:szCs w:val="24"/>
        </w:rPr>
        <w:t xml:space="preserve"> </w:t>
      </w: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强化立德树人根本宗旨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7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6" w:hRule="atLeast"/>
        </w:trPr>
        <w:tc>
          <w:tcPr>
            <w:tcW w:w="8472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" w:cs="Times New Roman"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目标任务、建设内容和预期成果（含课程思政）：</w:t>
            </w:r>
          </w:p>
        </w:tc>
      </w:tr>
    </w:tbl>
    <w:p>
      <w:pPr>
        <w:widowControl/>
        <w:jc w:val="left"/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2.产教深度融合机制建设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7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9" w:hRule="atLeast"/>
        </w:trPr>
        <w:tc>
          <w:tcPr>
            <w:tcW w:w="8472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目标任务、建设内容和预期成果：</w:t>
            </w:r>
          </w:p>
        </w:tc>
      </w:tr>
    </w:tbl>
    <w:p>
      <w:pPr>
        <w:widowControl/>
        <w:jc w:val="left"/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br w:type="page"/>
      </w: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3.产教融合教学资源建设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" w:hRule="atLeast"/>
        </w:trPr>
        <w:tc>
          <w:tcPr>
            <w:tcW w:w="9570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目标任务、建设内容和预期成果：</w:t>
            </w: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</w:tc>
      </w:tr>
    </w:tbl>
    <w:p>
      <w:pPr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4. 产教融合师资队伍建设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9" w:hRule="atLeast"/>
        </w:trPr>
        <w:tc>
          <w:tcPr>
            <w:tcW w:w="9570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目标任务、建设内容和预期成果：</w:t>
            </w: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</w:tc>
      </w:tr>
    </w:tbl>
    <w:p>
      <w:pPr>
        <w:rPr>
          <w:rFonts w:ascii="Times New Roman" w:hAnsi="Times New Roman" w:eastAsia="黑体" w:cs="Times New Roman"/>
          <w:sz w:val="36"/>
          <w:szCs w:val="36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br w:type="page"/>
      </w: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5.</w:t>
      </w:r>
      <w:r>
        <w:rPr>
          <w:rFonts w:ascii="Times New Roman" w:hAnsi="Times New Roman" w:eastAsia="宋体" w:cs="Times New Roman"/>
          <w:szCs w:val="24"/>
        </w:rPr>
        <w:t xml:space="preserve"> </w:t>
      </w: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产教融合实践条件建设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7" w:hRule="atLeast"/>
        </w:trPr>
        <w:tc>
          <w:tcPr>
            <w:tcW w:w="9039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目标任务、建设内容和预期成果：</w:t>
            </w: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</w:tc>
      </w:tr>
    </w:tbl>
    <w:p>
      <w:pPr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6.大学生创新创业教育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6" w:hRule="atLeast"/>
        </w:trPr>
        <w:tc>
          <w:tcPr>
            <w:tcW w:w="9570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bookmarkStart w:id="0" w:name="_Hlk2001382"/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目标任务、建设内容和预期成果：</w:t>
            </w:r>
          </w:p>
        </w:tc>
      </w:tr>
      <w:bookmarkEnd w:id="0"/>
    </w:tbl>
    <w:p>
      <w:pPr>
        <w:spacing w:line="20" w:lineRule="exact"/>
        <w:rPr>
          <w:rFonts w:ascii="Times New Roman" w:hAnsi="Times New Roman" w:eastAsia="仿宋_GB2312" w:cs="Times New Roman"/>
          <w:sz w:val="10"/>
          <w:szCs w:val="10"/>
        </w:rPr>
      </w:pPr>
    </w:p>
    <w:p>
      <w:pPr>
        <w:widowControl/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六、项目资金来源预算总表</w:t>
      </w:r>
    </w:p>
    <w:p>
      <w:pPr>
        <w:spacing w:line="0" w:lineRule="atLeast"/>
        <w:jc w:val="righ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24"/>
          <w:szCs w:val="21"/>
        </w:rPr>
        <w:t>单位：万元</w:t>
      </w:r>
    </w:p>
    <w:tbl>
      <w:tblPr>
        <w:tblStyle w:val="7"/>
        <w:tblW w:w="875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3"/>
        <w:gridCol w:w="2049"/>
        <w:gridCol w:w="1134"/>
        <w:gridCol w:w="1418"/>
        <w:gridCol w:w="1417"/>
        <w:gridCol w:w="155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73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建设</w:t>
            </w:r>
          </w:p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年份</w:t>
            </w:r>
          </w:p>
        </w:tc>
        <w:tc>
          <w:tcPr>
            <w:tcW w:w="2049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省财政品牌专业建设专项资金</w:t>
            </w:r>
          </w:p>
        </w:tc>
        <w:tc>
          <w:tcPr>
            <w:tcW w:w="1134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学校自筹资金</w:t>
            </w:r>
          </w:p>
        </w:tc>
        <w:tc>
          <w:tcPr>
            <w:tcW w:w="1418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合作单</w:t>
            </w:r>
          </w:p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位资金</w:t>
            </w:r>
          </w:p>
        </w:tc>
        <w:tc>
          <w:tcPr>
            <w:tcW w:w="1417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其他渠</w:t>
            </w:r>
          </w:p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道资金</w:t>
            </w:r>
          </w:p>
        </w:tc>
        <w:tc>
          <w:tcPr>
            <w:tcW w:w="1559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合计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73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  <w:t>2022年</w:t>
            </w:r>
          </w:p>
        </w:tc>
        <w:tc>
          <w:tcPr>
            <w:tcW w:w="2049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417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73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  <w:t>2023年</w:t>
            </w:r>
          </w:p>
        </w:tc>
        <w:tc>
          <w:tcPr>
            <w:tcW w:w="2049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417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73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  <w:t>2024年</w:t>
            </w:r>
          </w:p>
        </w:tc>
        <w:tc>
          <w:tcPr>
            <w:tcW w:w="2049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417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</w:tbl>
    <w:p>
      <w:pPr>
        <w:spacing w:line="20" w:lineRule="exact"/>
        <w:rPr>
          <w:rFonts w:ascii="Times New Roman" w:hAnsi="Times New Roman" w:eastAsia="仿宋_GB2312" w:cs="Times New Roman"/>
          <w:sz w:val="10"/>
          <w:szCs w:val="10"/>
        </w:rPr>
      </w:pPr>
    </w:p>
    <w:p>
      <w:pPr>
        <w:adjustRightInd w:val="0"/>
        <w:snapToGrid w:val="0"/>
        <w:spacing w:line="400" w:lineRule="exact"/>
        <w:rPr>
          <w:rFonts w:ascii="Times New Roman" w:hAnsi="Times New Roman" w:eastAsia="仿宋_GB2312" w:cs="Times New Roman"/>
          <w:bCs/>
          <w:sz w:val="24"/>
          <w:szCs w:val="24"/>
        </w:rPr>
      </w:pPr>
      <w:r>
        <w:rPr>
          <w:rFonts w:ascii="Times New Roman" w:hAnsi="Times New Roman" w:eastAsia="仿宋_GB2312" w:cs="Times New Roman"/>
          <w:b/>
          <w:sz w:val="24"/>
          <w:szCs w:val="24"/>
        </w:rPr>
        <w:t>注</w:t>
      </w:r>
      <w:r>
        <w:rPr>
          <w:rFonts w:ascii="Times New Roman" w:hAnsi="Times New Roman" w:eastAsia="仿宋_GB2312" w:cs="Times New Roman"/>
          <w:bCs/>
          <w:sz w:val="24"/>
          <w:szCs w:val="24"/>
        </w:rPr>
        <w:t>：省财政品牌专业建设专项资金栏中2022年数据依据2022年下达经费文件中学校经费总额填报，2023年、2024年不填。其他栏目按学校实际自行填报，不得低于专业申报表中相关内容。</w:t>
      </w:r>
    </w:p>
    <w:p>
      <w:pPr>
        <w:widowControl/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七、分项目建设任务及预算</w:t>
      </w:r>
    </w:p>
    <w:tbl>
      <w:tblPr>
        <w:tblStyle w:val="7"/>
        <w:tblW w:w="8887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7"/>
        <w:gridCol w:w="1301"/>
        <w:gridCol w:w="1686"/>
        <w:gridCol w:w="709"/>
        <w:gridCol w:w="1134"/>
        <w:gridCol w:w="1096"/>
        <w:gridCol w:w="974"/>
        <w:gridCol w:w="102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7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对应分项序号</w:t>
            </w:r>
          </w:p>
        </w:tc>
        <w:tc>
          <w:tcPr>
            <w:tcW w:w="1301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任务名称</w:t>
            </w:r>
          </w:p>
        </w:tc>
        <w:tc>
          <w:tcPr>
            <w:tcW w:w="1686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预期成果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完成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时间</w:t>
            </w:r>
          </w:p>
        </w:tc>
        <w:tc>
          <w:tcPr>
            <w:tcW w:w="3204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项目经费预算（万元）</w:t>
            </w:r>
          </w:p>
        </w:tc>
        <w:tc>
          <w:tcPr>
            <w:tcW w:w="1020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项目负责人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7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301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2022年</w:t>
            </w: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2023年</w:t>
            </w:r>
          </w:p>
        </w:tc>
        <w:tc>
          <w:tcPr>
            <w:tcW w:w="97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2024年</w:t>
            </w:r>
          </w:p>
        </w:tc>
        <w:tc>
          <w:tcPr>
            <w:tcW w:w="102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967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1-1</w:t>
            </w:r>
          </w:p>
        </w:tc>
        <w:tc>
          <w:tcPr>
            <w:tcW w:w="1301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967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301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967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2-1</w:t>
            </w:r>
          </w:p>
        </w:tc>
        <w:tc>
          <w:tcPr>
            <w:tcW w:w="1301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967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301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967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3-1</w:t>
            </w:r>
          </w:p>
        </w:tc>
        <w:tc>
          <w:tcPr>
            <w:tcW w:w="1301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967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301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967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4-1</w:t>
            </w:r>
          </w:p>
        </w:tc>
        <w:tc>
          <w:tcPr>
            <w:tcW w:w="1301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967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301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967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5-1</w:t>
            </w:r>
          </w:p>
        </w:tc>
        <w:tc>
          <w:tcPr>
            <w:tcW w:w="1301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967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301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967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6-1</w:t>
            </w:r>
          </w:p>
        </w:tc>
        <w:tc>
          <w:tcPr>
            <w:tcW w:w="1301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967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301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</w:tbl>
    <w:p>
      <w:pPr>
        <w:widowControl/>
        <w:spacing w:line="400" w:lineRule="exact"/>
        <w:jc w:val="left"/>
        <w:rPr>
          <w:rFonts w:ascii="Times New Roman" w:hAnsi="Times New Roman" w:eastAsia="仿宋_GB2312" w:cs="Times New Roman"/>
          <w:bCs/>
          <w:sz w:val="24"/>
          <w:szCs w:val="24"/>
        </w:rPr>
      </w:pPr>
      <w:r>
        <w:rPr>
          <w:rFonts w:ascii="Times New Roman" w:hAnsi="Times New Roman" w:eastAsia="仿宋_GB2312" w:cs="Times New Roman"/>
          <w:b/>
          <w:sz w:val="24"/>
          <w:szCs w:val="24"/>
        </w:rPr>
        <w:t>注</w:t>
      </w:r>
      <w:r>
        <w:rPr>
          <w:rFonts w:ascii="Times New Roman" w:hAnsi="Times New Roman" w:eastAsia="仿宋_GB2312" w:cs="Times New Roman"/>
          <w:bCs/>
          <w:sz w:val="24"/>
          <w:szCs w:val="24"/>
        </w:rPr>
        <w:t>：对应分项序号为“</w:t>
      </w:r>
      <w:r>
        <w:rPr>
          <w:rFonts w:ascii="Times New Roman" w:hAnsi="Times New Roman" w:eastAsia="仿宋_GB2312" w:cs="Times New Roman"/>
          <w:b/>
          <w:sz w:val="24"/>
          <w:szCs w:val="24"/>
        </w:rPr>
        <w:t>五、分项目建设内容与预期成果</w:t>
      </w:r>
      <w:r>
        <w:rPr>
          <w:rFonts w:ascii="Times New Roman" w:hAnsi="Times New Roman" w:eastAsia="仿宋_GB2312" w:cs="Times New Roman"/>
          <w:bCs/>
          <w:sz w:val="24"/>
          <w:szCs w:val="24"/>
        </w:rPr>
        <w:t>”中1至6项任务的具体序号，如“强化立德树人根本宗旨”的第一项任务填“1-1”、第二项任务填“1-2”；“产深度融合机制建设”的第一项任务填“2-1”，以此类推。</w:t>
      </w:r>
    </w:p>
    <w:p>
      <w:pPr>
        <w:widowControl/>
        <w:jc w:val="left"/>
        <w:rPr>
          <w:rFonts w:ascii="Times New Roman" w:hAnsi="Times New Roman" w:eastAsia="宋体" w:cs="Times New Roman"/>
          <w:szCs w:val="24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八、项目负责人、评审专家组与学校意见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1" w:hRule="atLeast"/>
        </w:trPr>
        <w:tc>
          <w:tcPr>
            <w:tcW w:w="9570" w:type="dxa"/>
          </w:tcPr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（一）</w:t>
            </w:r>
            <w:r>
              <w:rPr>
                <w:rFonts w:hint="eastAsia" w:ascii="Times New Roman" w:hAnsi="Times New Roman" w:eastAsia="仿宋_GB2312" w:cs="Times New Roman"/>
                <w:b/>
                <w:sz w:val="24"/>
                <w:szCs w:val="28"/>
              </w:rPr>
              <w:t>校方专业</w:t>
            </w: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负责人意见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作为省级产教融合型品牌专业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的校方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负责人，本人将与本专业团队成员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及共建方协同配合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，在项目建设期内，认真完成《项目任务书》提出的各项任务。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 xml:space="preserve">                                     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校方专业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负责人签名：</w:t>
            </w: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 xml:space="preserve">                                         年     月 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5" w:hRule="atLeast"/>
        </w:trPr>
        <w:tc>
          <w:tcPr>
            <w:tcW w:w="9570" w:type="dxa"/>
          </w:tcPr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b/>
                <w:sz w:val="24"/>
                <w:szCs w:val="28"/>
              </w:rPr>
              <w:t>二</w:t>
            </w: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）</w:t>
            </w:r>
            <w:r>
              <w:rPr>
                <w:rFonts w:hint="eastAsia" w:ascii="Times New Roman" w:hAnsi="Times New Roman" w:eastAsia="仿宋_GB2312" w:cs="Times New Roman"/>
                <w:b/>
                <w:sz w:val="24"/>
                <w:szCs w:val="28"/>
              </w:rPr>
              <w:t>共建方专业</w:t>
            </w: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负责人意见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作为省级产教融合型品牌专业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的共建方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负责人，本人将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按照相关共建合作协议约定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，在项目建设期内，认真完成《项目任务书》提出的各项任务。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 xml:space="preserve">                                     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共建方专业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负责人签名：</w:t>
            </w:r>
          </w:p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 xml:space="preserve">                                         年     月 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9" w:hRule="atLeast"/>
        </w:trPr>
        <w:tc>
          <w:tcPr>
            <w:tcW w:w="9570" w:type="dxa"/>
          </w:tcPr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b/>
                <w:sz w:val="24"/>
                <w:szCs w:val="28"/>
              </w:rPr>
              <w:t>三</w:t>
            </w: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）专家论证意见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bookmarkStart w:id="1" w:name="_GoBack"/>
            <w:bookmarkEnd w:id="1"/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专家组组长签名：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专家组成员签名：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 xml:space="preserve">                                     年     月 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0" w:hRule="atLeast"/>
        </w:trPr>
        <w:tc>
          <w:tcPr>
            <w:tcW w:w="9570" w:type="dxa"/>
          </w:tcPr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b/>
                <w:sz w:val="24"/>
                <w:szCs w:val="28"/>
              </w:rPr>
              <w:t>四</w:t>
            </w: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）</w:t>
            </w:r>
            <w:r>
              <w:rPr>
                <w:rFonts w:hint="eastAsia" w:ascii="Times New Roman" w:hAnsi="Times New Roman" w:eastAsia="仿宋_GB2312" w:cs="Times New Roman"/>
                <w:b/>
                <w:sz w:val="24"/>
                <w:szCs w:val="28"/>
              </w:rPr>
              <w:t>共建方单位</w:t>
            </w: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意见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（合作申报单位均需签名、盖章）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1．本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单位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确认作为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省级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产教融合型品牌专业×××专业的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共建方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。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2．本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单位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将认真落实省级产教融合型品牌专业建设相关要求，明确建设目标，落实建设责任，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积极调配各种资源支持该立项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专业建设，确保全面完成或超额完成本《项目任务书》提出的各项任务。建设周期内，强化意识形态责任制和师德师风建设，防范重大教学和安全责任事故发生。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宋体" w:cs="Times New Roman"/>
                <w:sz w:val="24"/>
                <w:szCs w:val="28"/>
              </w:rPr>
              <w:t xml:space="preserve">              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单位负责人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签名：             （公  章）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 xml:space="preserve">                                     年     月     日</w:t>
            </w:r>
          </w:p>
          <w:p>
            <w:pPr>
              <w:widowControl/>
              <w:snapToGrid w:val="0"/>
              <w:spacing w:line="360" w:lineRule="auto"/>
              <w:ind w:firstLine="481" w:firstLineChars="200"/>
              <w:jc w:val="left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0" w:hRule="atLeast"/>
        </w:trPr>
        <w:tc>
          <w:tcPr>
            <w:tcW w:w="9570" w:type="dxa"/>
          </w:tcPr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b/>
                <w:sz w:val="24"/>
                <w:szCs w:val="28"/>
              </w:rPr>
              <w:t>五</w:t>
            </w: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）学校（院）意见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1．本校（院）确认作为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省级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产教融合型品牌专业×××专业的责任高校。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2．本校（院）将认真落实省级产教融合型品牌专业建设相关要求，明确建设目标，落实建设责任，强化建设措施，重点支持该立项专业建设，确保全面完成或超额完成本《项目任务书》提出的各项任务。建设周期内，强化意识形态责任制和师德师风建设，防范重大教学和安全责任事故发生。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宋体" w:cs="Times New Roman"/>
                <w:sz w:val="24"/>
                <w:szCs w:val="28"/>
              </w:rPr>
              <w:t xml:space="preserve">              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校（院）长签名：             （公  章）</w:t>
            </w:r>
          </w:p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 xml:space="preserve">                                     年     月     日</w:t>
            </w:r>
          </w:p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</w:pPr>
          </w:p>
        </w:tc>
      </w:tr>
    </w:tbl>
    <w:p>
      <w:pPr>
        <w:spacing w:line="20" w:lineRule="exact"/>
        <w:rPr>
          <w:rFonts w:ascii="Times New Roman" w:hAnsi="Times New Roman" w:cs="Times New Roman"/>
        </w:rPr>
      </w:pPr>
    </w:p>
    <w:p>
      <w:pPr>
        <w:spacing w:line="20" w:lineRule="exact"/>
        <w:rPr>
          <w:rFonts w:ascii="Times New Roman" w:hAnsi="Times New Roman" w:cs="Times New Roman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隶书">
    <w:altName w:val="微软雅黑"/>
    <w:panose1 w:val="0201050906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9226477"/>
      <w:docPartObj>
        <w:docPartGallery w:val="AutoText"/>
      </w:docPartObj>
    </w:sdtPr>
    <w:sdtContent>
      <w:p>
        <w:pPr>
          <w:pStyle w:val="4"/>
          <w:jc w:val="right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628394697"/>
      <w:docPartObj>
        <w:docPartGallery w:val="AutoText"/>
      </w:docPartObj>
    </w:sdtPr>
    <w:sdtEndPr>
      <w:rPr>
        <w:rFonts w:ascii="Times New Roman" w:hAnsi="Times New Roman" w:cs="Times New Roman"/>
        <w:sz w:val="28"/>
      </w:rPr>
    </w:sdtEndPr>
    <w:sdtContent>
      <w:p>
        <w:pPr>
          <w:pStyle w:val="4"/>
          <w:rPr>
            <w:rFonts w:ascii="Times New Roman" w:hAnsi="Times New Roman" w:cs="Times New Roman"/>
            <w:sz w:val="28"/>
          </w:rPr>
        </w:pPr>
        <w:r>
          <w:rPr>
            <w:rFonts w:ascii="Times New Roman" w:hAnsi="Times New Roman" w:cs="Times New Roman"/>
            <w:sz w:val="28"/>
          </w:rPr>
          <w:t xml:space="preserve">— </w:t>
        </w:r>
        <w:r>
          <w:rPr>
            <w:rFonts w:ascii="Times New Roman" w:hAnsi="Times New Roman" w:cs="Times New Roman"/>
            <w:sz w:val="28"/>
          </w:rPr>
          <w:fldChar w:fldCharType="begin"/>
        </w:r>
        <w:r>
          <w:rPr>
            <w:rFonts w:ascii="Times New Roman" w:hAnsi="Times New Roman" w:cs="Times New Roman"/>
            <w:sz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</w:rPr>
          <w:fldChar w:fldCharType="separate"/>
        </w:r>
        <w:r>
          <w:rPr>
            <w:rFonts w:ascii="Times New Roman" w:hAnsi="Times New Roman" w:cs="Times New Roman"/>
            <w:sz w:val="28"/>
            <w:lang w:val="zh-CN"/>
          </w:rPr>
          <w:t>4</w:t>
        </w:r>
        <w:r>
          <w:rPr>
            <w:rFonts w:ascii="Times New Roman" w:hAnsi="Times New Roman" w:cs="Times New Roman"/>
            <w:sz w:val="28"/>
          </w:rPr>
          <w:fldChar w:fldCharType="end"/>
        </w:r>
        <w:r>
          <w:rPr>
            <w:rFonts w:ascii="Times New Roman" w:hAnsi="Times New Roman" w:cs="Times New Roman"/>
            <w:sz w:val="28"/>
          </w:rPr>
          <w:t xml:space="preserve"> —</w:t>
        </w:r>
      </w:p>
    </w:sdtContent>
  </w:sdt>
  <w:p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595873187"/>
      <w:docPartObj>
        <w:docPartGallery w:val="AutoText"/>
      </w:docPartObj>
    </w:sdtPr>
    <w:sdtContent>
      <w:p>
        <w:pPr>
          <w:pStyle w:val="4"/>
          <w:jc w:val="right"/>
        </w:pPr>
        <w:r>
          <w:rPr>
            <w:rFonts w:ascii="Times New Roman" w:hAnsi="Times New Roman" w:cs="Times New Roman"/>
            <w:sz w:val="28"/>
          </w:rPr>
          <w:t xml:space="preserve">— </w:t>
        </w:r>
        <w:r>
          <w:rPr>
            <w:rFonts w:ascii="Times New Roman" w:hAnsi="Times New Roman" w:cs="Times New Roman"/>
            <w:sz w:val="28"/>
          </w:rPr>
          <w:fldChar w:fldCharType="begin"/>
        </w:r>
        <w:r>
          <w:rPr>
            <w:rFonts w:ascii="Times New Roman" w:hAnsi="Times New Roman" w:cs="Times New Roman"/>
            <w:sz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</w:rPr>
          <w:fldChar w:fldCharType="separate"/>
        </w:r>
        <w:r>
          <w:rPr>
            <w:rFonts w:ascii="Times New Roman" w:hAnsi="Times New Roman" w:cs="Times New Roman"/>
            <w:sz w:val="28"/>
            <w:lang w:val="zh-CN"/>
          </w:rPr>
          <w:t>5</w:t>
        </w:r>
        <w:r>
          <w:rPr>
            <w:rFonts w:ascii="Times New Roman" w:hAnsi="Times New Roman" w:cs="Times New Roman"/>
            <w:sz w:val="28"/>
          </w:rPr>
          <w:fldChar w:fldCharType="end"/>
        </w:r>
        <w:r>
          <w:rPr>
            <w:rFonts w:ascii="Times New Roman" w:hAnsi="Times New Roman" w:cs="Times New Roman"/>
            <w:sz w:val="28"/>
          </w:rPr>
          <w:t xml:space="preserve"> —</w:t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evenAndOddHeaders w:val="true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D49"/>
    <w:rsid w:val="0000308A"/>
    <w:rsid w:val="0004231F"/>
    <w:rsid w:val="00091F06"/>
    <w:rsid w:val="000934FA"/>
    <w:rsid w:val="000C0AB1"/>
    <w:rsid w:val="00143FE3"/>
    <w:rsid w:val="00161231"/>
    <w:rsid w:val="00193093"/>
    <w:rsid w:val="001A77EF"/>
    <w:rsid w:val="001B6AA0"/>
    <w:rsid w:val="00232650"/>
    <w:rsid w:val="00263C5A"/>
    <w:rsid w:val="002774EB"/>
    <w:rsid w:val="002C39E2"/>
    <w:rsid w:val="002E37A7"/>
    <w:rsid w:val="00302286"/>
    <w:rsid w:val="00313EE3"/>
    <w:rsid w:val="00327804"/>
    <w:rsid w:val="00333207"/>
    <w:rsid w:val="00346882"/>
    <w:rsid w:val="003865FF"/>
    <w:rsid w:val="003B4FA8"/>
    <w:rsid w:val="003C5A9D"/>
    <w:rsid w:val="003F022D"/>
    <w:rsid w:val="00411F45"/>
    <w:rsid w:val="00424F3B"/>
    <w:rsid w:val="0042552D"/>
    <w:rsid w:val="0046684F"/>
    <w:rsid w:val="00492413"/>
    <w:rsid w:val="004965FF"/>
    <w:rsid w:val="004A22D2"/>
    <w:rsid w:val="004D23B3"/>
    <w:rsid w:val="004F62AC"/>
    <w:rsid w:val="00566F6A"/>
    <w:rsid w:val="005E6914"/>
    <w:rsid w:val="006125FB"/>
    <w:rsid w:val="00632343"/>
    <w:rsid w:val="00642EBC"/>
    <w:rsid w:val="006D4C61"/>
    <w:rsid w:val="00710436"/>
    <w:rsid w:val="00710629"/>
    <w:rsid w:val="0071231A"/>
    <w:rsid w:val="00744C50"/>
    <w:rsid w:val="0075161A"/>
    <w:rsid w:val="007654BF"/>
    <w:rsid w:val="007E5CF4"/>
    <w:rsid w:val="008245D0"/>
    <w:rsid w:val="008253AC"/>
    <w:rsid w:val="00866F15"/>
    <w:rsid w:val="008A6E2D"/>
    <w:rsid w:val="008B52DA"/>
    <w:rsid w:val="008B7717"/>
    <w:rsid w:val="008F1E0E"/>
    <w:rsid w:val="00922F6B"/>
    <w:rsid w:val="00936000"/>
    <w:rsid w:val="009541E8"/>
    <w:rsid w:val="00954747"/>
    <w:rsid w:val="009C254C"/>
    <w:rsid w:val="00A767E0"/>
    <w:rsid w:val="00A8246A"/>
    <w:rsid w:val="00A93B1B"/>
    <w:rsid w:val="00AE1F45"/>
    <w:rsid w:val="00AE52A3"/>
    <w:rsid w:val="00AF5D9B"/>
    <w:rsid w:val="00B07181"/>
    <w:rsid w:val="00B266A9"/>
    <w:rsid w:val="00B27714"/>
    <w:rsid w:val="00B75B37"/>
    <w:rsid w:val="00BA5AFF"/>
    <w:rsid w:val="00BC0789"/>
    <w:rsid w:val="00BC2B05"/>
    <w:rsid w:val="00BD3ED1"/>
    <w:rsid w:val="00BD6EBC"/>
    <w:rsid w:val="00C07460"/>
    <w:rsid w:val="00C37750"/>
    <w:rsid w:val="00CA4F9A"/>
    <w:rsid w:val="00D70756"/>
    <w:rsid w:val="00D940F3"/>
    <w:rsid w:val="00DD7BC9"/>
    <w:rsid w:val="00DF61A3"/>
    <w:rsid w:val="00E04A05"/>
    <w:rsid w:val="00E375AF"/>
    <w:rsid w:val="00E77E90"/>
    <w:rsid w:val="00EB4D49"/>
    <w:rsid w:val="00ED6AC6"/>
    <w:rsid w:val="00F04795"/>
    <w:rsid w:val="00F126A4"/>
    <w:rsid w:val="00F22234"/>
    <w:rsid w:val="00FD5A2A"/>
    <w:rsid w:val="7AF5A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2"/>
    <w:semiHidden/>
    <w:unhideWhenUsed/>
    <w:uiPriority w:val="99"/>
    <w:pPr>
      <w:jc w:val="left"/>
    </w:pPr>
  </w:style>
  <w:style w:type="paragraph" w:styleId="3">
    <w:name w:val="Balloon Text"/>
    <w:basedOn w:val="1"/>
    <w:link w:val="14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3"/>
    <w:semiHidden/>
    <w:unhideWhenUsed/>
    <w:uiPriority w:val="99"/>
    <w:rPr>
      <w:b/>
      <w:bCs/>
    </w:rPr>
  </w:style>
  <w:style w:type="character" w:styleId="9">
    <w:name w:val="annotation reference"/>
    <w:basedOn w:val="8"/>
    <w:semiHidden/>
    <w:unhideWhenUsed/>
    <w:uiPriority w:val="99"/>
    <w:rPr>
      <w:sz w:val="21"/>
      <w:szCs w:val="21"/>
    </w:rPr>
  </w:style>
  <w:style w:type="character" w:customStyle="1" w:styleId="10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1">
    <w:name w:val="页脚 字符"/>
    <w:basedOn w:val="8"/>
    <w:link w:val="4"/>
    <w:uiPriority w:val="99"/>
    <w:rPr>
      <w:sz w:val="18"/>
      <w:szCs w:val="18"/>
    </w:rPr>
  </w:style>
  <w:style w:type="character" w:customStyle="1" w:styleId="12">
    <w:name w:val="批注文字 字符"/>
    <w:basedOn w:val="8"/>
    <w:link w:val="2"/>
    <w:semiHidden/>
    <w:uiPriority w:val="99"/>
  </w:style>
  <w:style w:type="character" w:customStyle="1" w:styleId="13">
    <w:name w:val="批注主题 字符"/>
    <w:basedOn w:val="12"/>
    <w:link w:val="6"/>
    <w:semiHidden/>
    <w:qFormat/>
    <w:uiPriority w:val="99"/>
    <w:rPr>
      <w:b/>
      <w:bCs/>
    </w:rPr>
  </w:style>
  <w:style w:type="character" w:customStyle="1" w:styleId="14">
    <w:name w:val="批注框文本 字符"/>
    <w:basedOn w:val="8"/>
    <w:link w:val="3"/>
    <w:semiHidden/>
    <w:uiPriority w:val="99"/>
    <w:rPr>
      <w:sz w:val="18"/>
      <w:szCs w:val="18"/>
    </w:rPr>
  </w:style>
  <w:style w:type="paragraph" w:customStyle="1" w:styleId="15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12</Pages>
  <Words>648</Words>
  <Characters>3696</Characters>
  <Lines>30</Lines>
  <Paragraphs>8</Paragraphs>
  <TotalTime>20</TotalTime>
  <ScaleCrop>false</ScaleCrop>
  <LinksUpToDate>false</LinksUpToDate>
  <CharactersWithSpaces>4336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2022-05-23T18:09:00Z</dcterms:created>
  <dc:creator>王建军</dc:creator>
  <cp:lastModifiedBy>uos</cp:lastModifiedBy>
  <dcterms:modified xsi:type="dcterms:W3CDTF">2022-05-24T09:03:38Z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